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7BC9C" w14:textId="2FF7B93F" w:rsidR="007D6E1F" w:rsidRDefault="007D6E1F" w:rsidP="00ED5D72">
      <w:pPr>
        <w:spacing w:before="1125" w:after="4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3"/>
          <w:szCs w:val="53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D8A6BF2" wp14:editId="7720E59B">
            <wp:simplePos x="0" y="0"/>
            <wp:positionH relativeFrom="page">
              <wp:align>center</wp:align>
            </wp:positionH>
            <wp:positionV relativeFrom="paragraph">
              <wp:posOffset>-520065</wp:posOffset>
            </wp:positionV>
            <wp:extent cx="6352795" cy="1760855"/>
            <wp:effectExtent l="0" t="0" r="0" b="0"/>
            <wp:wrapNone/>
            <wp:docPr id="2" name="Рисунок 2" descr="Изображение выглядит как текст, пол, внутрен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пол, внутренний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795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0FF422" w14:textId="5E0F7426" w:rsidR="00ED5D72" w:rsidRPr="00ED5D72" w:rsidRDefault="00ED5D72" w:rsidP="00ED5D72">
      <w:pPr>
        <w:spacing w:before="1125" w:after="4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3"/>
          <w:szCs w:val="53"/>
          <w:lang w:eastAsia="ru-RU"/>
        </w:rPr>
      </w:pPr>
      <w:r w:rsidRPr="00ED5D72">
        <w:rPr>
          <w:rFonts w:ascii="Arial" w:eastAsia="Times New Roman" w:hAnsi="Arial" w:cs="Arial"/>
          <w:b/>
          <w:bCs/>
          <w:color w:val="333333"/>
          <w:kern w:val="36"/>
          <w:sz w:val="53"/>
          <w:szCs w:val="53"/>
          <w:lang w:eastAsia="ru-RU"/>
        </w:rPr>
        <w:t>Пункты Партнёров Oriflame</w:t>
      </w:r>
    </w:p>
    <w:p w14:paraId="03C03A76" w14:textId="73F1338F" w:rsidR="001D106E" w:rsidRDefault="00ED5D72" w:rsidP="001D106E">
      <w:pPr>
        <w:spacing w:line="3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Пункт Партнёра Oriflame (СПО) – пункт выдачи, открытый Лидером компании Oriflame. В </w:t>
      </w:r>
      <w:r w:rsidR="00422ABA"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Молдове </w:t>
      </w:r>
      <w:r w:rsidR="00B01F5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более 20</w:t>
      </w:r>
      <w:r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таких пунктов.</w:t>
      </w:r>
      <w:r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1D106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Здесь можно</w:t>
      </w:r>
      <w:r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  <w:r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  </w:t>
      </w:r>
      <w:r w:rsidR="003F56B8"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Получить</w:t>
      </w:r>
      <w:r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заказ;</w:t>
      </w:r>
      <w:r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  </w:t>
      </w:r>
      <w:r w:rsidR="003F56B8"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Зарегистрироваться</w:t>
      </w:r>
      <w:r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оформить заказ;</w:t>
      </w:r>
      <w:r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  </w:t>
      </w:r>
      <w:r w:rsidR="003F56B8"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Узнать</w:t>
      </w:r>
      <w:r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об актуальных акциях и программах компании;</w:t>
      </w:r>
      <w:r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  </w:t>
      </w:r>
      <w:r w:rsidR="003F56B8"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Получить</w:t>
      </w:r>
      <w:r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консультацию по продукции;</w:t>
      </w:r>
      <w:r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  </w:t>
      </w:r>
      <w:r w:rsidR="003F56B8"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Оформить</w:t>
      </w:r>
      <w:r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претензию.</w:t>
      </w:r>
      <w:r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1D106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1D106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Как выбрать этот способ доставки?</w:t>
      </w:r>
    </w:p>
    <w:p w14:paraId="2A7959FD" w14:textId="3F167310" w:rsidR="003F56B8" w:rsidRPr="000F35EE" w:rsidRDefault="00ED5D72" w:rsidP="000F35EE">
      <w:pPr>
        <w:pStyle w:val="a3"/>
        <w:numPr>
          <w:ilvl w:val="0"/>
          <w:numId w:val="11"/>
        </w:num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F35E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шаге «Доставка»</w:t>
      </w:r>
      <w:r w:rsidR="003F56B8" w:rsidRPr="000F35E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выбрать: получить заказ в пунктах доставки по Молдове. </w:t>
      </w:r>
    </w:p>
    <w:p w14:paraId="0431E78D" w14:textId="4BF5BAF5" w:rsidR="003F56B8" w:rsidRPr="000F35EE" w:rsidRDefault="00422ABA" w:rsidP="000F35EE">
      <w:pPr>
        <w:pStyle w:val="a3"/>
        <w:numPr>
          <w:ilvl w:val="0"/>
          <w:numId w:val="11"/>
        </w:numPr>
        <w:spacing w:line="300" w:lineRule="atLeast"/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</w:pPr>
      <w:r w:rsidRPr="000F35E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карте выбрать СПО</w:t>
      </w:r>
      <w:r w:rsidR="001D106E" w:rsidRPr="000F35E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1D106E" w:rsidRPr="000F35EE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или</w:t>
      </w:r>
    </w:p>
    <w:p w14:paraId="2416D6A9" w14:textId="711DC47D" w:rsidR="003F56B8" w:rsidRPr="000F35EE" w:rsidRDefault="003F56B8" w:rsidP="000F35EE">
      <w:pPr>
        <w:pStyle w:val="a3"/>
        <w:numPr>
          <w:ilvl w:val="0"/>
          <w:numId w:val="11"/>
        </w:num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F35E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</w:t>
      </w:r>
      <w:r w:rsidR="004364F3" w:rsidRPr="000F35E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вести</w:t>
      </w:r>
      <w:r w:rsidR="00422ABA" w:rsidRPr="000F35E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№ СПО</w:t>
      </w:r>
      <w:r w:rsidRPr="000F35E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или название населенного пункта в</w:t>
      </w:r>
      <w:r w:rsidR="00422ABA" w:rsidRPr="000F35E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поле поиска.</w:t>
      </w:r>
    </w:p>
    <w:p w14:paraId="11DFB24E" w14:textId="1D201C7A" w:rsidR="00422ABA" w:rsidRPr="003F56B8" w:rsidRDefault="00ED5D72" w:rsidP="003F56B8">
      <w:pPr>
        <w:spacing w:line="3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3F56B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 </w:t>
      </w:r>
      <w:r w:rsidRPr="003F56B8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Обязательно проверь актуальность своего электронного адреса – на него будут приходить оповещения о статусе заказа. Изменить адрес можно в «Настройках профиля».</w:t>
      </w:r>
      <w:r w:rsidRPr="003F56B8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56B8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56B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Стоимость доставки</w:t>
      </w:r>
      <w:r w:rsidR="00EC70AF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="0034122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нажми </w:t>
      </w:r>
      <w:hyperlink r:id="rId8" w:history="1">
        <w:r w:rsidR="00DD0237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ЗДЕ</w:t>
        </w:r>
        <w:r w:rsidR="00DD0237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С</w:t>
        </w:r>
        <w:r w:rsidR="00DD0237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Ь</w:t>
        </w:r>
      </w:hyperlink>
    </w:p>
    <w:p w14:paraId="080900B6" w14:textId="04F4C058" w:rsidR="006600F1" w:rsidRPr="006600F1" w:rsidRDefault="006600F1" w:rsidP="00E648A5">
      <w:pPr>
        <w:spacing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Hlk73630378"/>
    </w:p>
    <w:bookmarkEnd w:id="0"/>
    <w:p w14:paraId="00969205" w14:textId="390F5D47" w:rsidR="00DD0237" w:rsidRPr="00DD0237" w:rsidRDefault="00ED5D72" w:rsidP="00DD0237">
      <w:pPr>
        <w:spacing w:line="3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ru-RU"/>
        </w:rPr>
      </w:pPr>
      <w:r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  •  </w:t>
      </w:r>
      <w:r w:rsidRPr="00ED5D7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Хочешь бесплатную доставку? </w:t>
      </w:r>
      <w:r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Выбери </w:t>
      </w:r>
      <w:hyperlink r:id="rId9" w:history="1">
        <w:r w:rsidRPr="007E3DDF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один и</w:t>
        </w:r>
        <w:r w:rsidRPr="007E3DDF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з</w:t>
        </w:r>
        <w:r w:rsidRPr="007E3DDF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 xml:space="preserve"> продуктов</w:t>
        </w:r>
      </w:hyperlink>
      <w:r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на странице «Доставка» (третий шаг оформления заказа). </w:t>
      </w:r>
      <w:r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CF7B3B" w:rsidRPr="00ED5D7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Адреса</w:t>
      </w:r>
      <w:r w:rsidR="00CF7B3B" w:rsidRPr="00CF7B3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,</w:t>
      </w:r>
      <w:r w:rsidR="00CF7B3B" w:rsidRPr="00ED5D7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контакты</w:t>
      </w:r>
      <w:r w:rsidR="00CF7B3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и график закрытия реестров для сборки и доставки заказов на СПО</w:t>
      </w:r>
      <w:r w:rsidR="00DD023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hyperlink r:id="rId10" w:history="1">
        <w:r w:rsidR="00DD0237" w:rsidRPr="00DD0237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ЗДЕ</w:t>
        </w:r>
        <w:r w:rsidR="00DD0237" w:rsidRPr="00DD0237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С</w:t>
        </w:r>
        <w:r w:rsidR="00DD0237" w:rsidRPr="00DD0237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Ь</w:t>
        </w:r>
      </w:hyperlink>
      <w:r w:rsidR="00CF7B3B"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D5D7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Оплата заказа</w:t>
      </w:r>
      <w:r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Банковской картой подробности </w:t>
      </w:r>
      <w:hyperlink r:id="rId11" w:history="1">
        <w:r w:rsidR="00DD0237" w:rsidRPr="00DD0237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ЗД</w:t>
        </w:r>
        <w:r w:rsidR="00DD0237" w:rsidRPr="00DD0237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Е</w:t>
        </w:r>
        <w:r w:rsidR="00DD0237" w:rsidRPr="00DD0237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СЬ</w:t>
        </w:r>
      </w:hyperlink>
    </w:p>
    <w:p w14:paraId="7E70DC80" w14:textId="1A009134" w:rsidR="00DD0237" w:rsidRDefault="00DD0237" w:rsidP="00DD0237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Оплатить заказ после сохранения </w:t>
      </w:r>
      <w:hyperlink r:id="rId12" w:history="1">
        <w:r w:rsidRPr="00DD0237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З</w:t>
        </w:r>
        <w:r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Д</w:t>
        </w:r>
        <w:r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ЕСЬ</w:t>
        </w:r>
      </w:hyperlink>
    </w:p>
    <w:p w14:paraId="3AA1979D" w14:textId="053AFAC1" w:rsidR="00E648A5" w:rsidRPr="00DD0237" w:rsidRDefault="00ED5D72" w:rsidP="00DD0237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Оплатить заказ в Пункте выдачи Партнёра Oriflame </w:t>
      </w:r>
      <w:r w:rsid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наличными нельзя</w:t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D023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Отслеживание заказа</w:t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  •  В разделе </w:t>
      </w:r>
      <w:hyperlink r:id="rId13" w:history="1">
        <w:r w:rsidRPr="00DD0237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«История</w:t>
        </w:r>
        <w:r w:rsidRPr="00DD0237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 xml:space="preserve"> </w:t>
        </w:r>
        <w:r w:rsidRPr="00DD0237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зак</w:t>
        </w:r>
        <w:r w:rsidRPr="00DD0237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а</w:t>
        </w:r>
        <w:r w:rsidRPr="00DD0237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з</w:t>
        </w:r>
        <w:r w:rsidRPr="00DD0237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ов»</w:t>
        </w:r>
      </w:hyperlink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Личного Кабинета.</w:t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  •  Получение сообщений о статусе заказа на указанный электронный адрес.</w:t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  •  По телефону Менеджера Пункта, куда оформлена доставка заказа</w:t>
      </w:r>
      <w:r w:rsidR="00CF7B3B"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D023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Получение заказа</w:t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  </w:t>
      </w:r>
      <w:r w:rsidR="007D6E1F"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Обязательно</w:t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возьми с собой паспорт.</w:t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  </w:t>
      </w:r>
      <w:r w:rsidR="007D6E1F"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Проверь</w:t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целостность упаковки и наличие всех продуктов в заказе.</w:t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  </w:t>
      </w:r>
      <w:r w:rsidR="007D6E1F"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• Забери</w:t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заказ.</w:t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Если твой заказ получает кто-то другой, ему нужно предъявить доверенность и паспорт. Доверенность может быть нотариально заверенной</w:t>
      </w:r>
      <w:r w:rsidR="007D6E1F"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DD023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Срок хранения заказа</w:t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DD0237" w:rsidRPr="00DD0237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ru-RU"/>
        </w:rPr>
        <w:t>7</w:t>
      </w:r>
      <w:r w:rsidRPr="00DD023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дней с учётом даты поступления в СПО.</w:t>
      </w:r>
    </w:p>
    <w:p w14:paraId="499CAD4A" w14:textId="5C9E616B" w:rsidR="00D21920" w:rsidRDefault="00E648A5" w:rsidP="00ED5D72">
      <w:pPr>
        <w:spacing w:line="300" w:lineRule="atLeast"/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u w:val="single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Невостребованный заказ возвращается в компанию, его аннулируют и на № Партнёра в следующий заказ добавляется дополнительная </w:t>
      </w:r>
      <w:r w:rsidR="004364F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транспортная плата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размере 25 леев.</w:t>
      </w:r>
      <w:r w:rsidR="00ED5D72"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ED5D72"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  </w:t>
      </w:r>
      <w:r w:rsidR="00ED5D72"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ED5D72" w:rsidRPr="00ED5D7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Если возникли </w:t>
      </w:r>
      <w:r w:rsidR="00ED5D72" w:rsidRPr="00D21920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u w:val="single"/>
          <w:lang w:eastAsia="ru-RU"/>
        </w:rPr>
        <w:t>претензии</w:t>
      </w:r>
      <w:r w:rsidR="00D21920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u w:val="single"/>
          <w:lang w:eastAsia="ru-RU"/>
        </w:rPr>
        <w:t xml:space="preserve"> по качеству сборки заказа.</w:t>
      </w:r>
    </w:p>
    <w:p w14:paraId="2A9920FC" w14:textId="3EA6FFA9" w:rsidR="00793735" w:rsidRDefault="00ED5D72" w:rsidP="00ED5D72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21920">
        <w:rPr>
          <w:rFonts w:ascii="Arial" w:eastAsia="Times New Roman" w:hAnsi="Arial" w:cs="Arial"/>
          <w:i/>
          <w:iCs/>
          <w:color w:val="333333"/>
          <w:sz w:val="21"/>
          <w:szCs w:val="21"/>
          <w:u w:val="single"/>
          <w:lang w:eastAsia="ru-RU"/>
        </w:rPr>
        <w:br/>
      </w:r>
      <w:bookmarkStart w:id="1" w:name="_Hlk126944704"/>
      <w:r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 •  Оформи претензию</w:t>
      </w:r>
      <w:r w:rsidR="00CF7B3B" w:rsidRPr="00CF7B3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CF7B3B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on</w:t>
      </w:r>
      <w:r w:rsidR="00CF7B3B" w:rsidRPr="00CF7B3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r w:rsidR="00CF7B3B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line</w:t>
      </w:r>
      <w:r w:rsidR="00CF7B3B" w:rsidRPr="00CF7B3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DC78A5">
        <w:rPr>
          <w:rFonts w:ascii="Arial" w:eastAsia="Times New Roman" w:hAnsi="Arial" w:cs="Arial"/>
          <w:sz w:val="21"/>
          <w:szCs w:val="21"/>
          <w:lang w:eastAsia="ru-RU"/>
        </w:rPr>
        <w:t xml:space="preserve">в </w:t>
      </w:r>
      <w:bookmarkStart w:id="2" w:name="_Hlk126945004"/>
      <w:r w:rsidR="0014052F">
        <w:rPr>
          <w:rFonts w:ascii="Arial" w:eastAsia="Times New Roman" w:hAnsi="Arial" w:cs="Arial"/>
          <w:sz w:val="21"/>
          <w:szCs w:val="21"/>
          <w:lang w:eastAsia="ru-RU"/>
        </w:rPr>
        <w:fldChar w:fldCharType="begin"/>
      </w:r>
      <w:r w:rsidR="0014052F">
        <w:rPr>
          <w:rFonts w:ascii="Arial" w:eastAsia="Times New Roman" w:hAnsi="Arial" w:cs="Arial"/>
          <w:sz w:val="21"/>
          <w:szCs w:val="21"/>
          <w:lang w:eastAsia="ru-RU"/>
        </w:rPr>
        <w:instrText xml:space="preserve"> HYPERLINK "https://md.oriflame.com/ru/mypages/order?iframeUrl=Orders%2FClaims%2FClaimInvoices.aspx&amp;store" </w:instrText>
      </w:r>
      <w:r w:rsidR="0014052F">
        <w:rPr>
          <w:rFonts w:ascii="Arial" w:eastAsia="Times New Roman" w:hAnsi="Arial" w:cs="Arial"/>
          <w:sz w:val="21"/>
          <w:szCs w:val="21"/>
          <w:lang w:eastAsia="ru-RU"/>
        </w:rPr>
      </w:r>
      <w:r w:rsidR="0014052F">
        <w:rPr>
          <w:rFonts w:ascii="Arial" w:eastAsia="Times New Roman" w:hAnsi="Arial" w:cs="Arial"/>
          <w:sz w:val="21"/>
          <w:szCs w:val="21"/>
          <w:lang w:eastAsia="ru-RU"/>
        </w:rPr>
        <w:fldChar w:fldCharType="separate"/>
      </w:r>
      <w:r w:rsidRPr="0014052F">
        <w:rPr>
          <w:rStyle w:val="a4"/>
          <w:rFonts w:ascii="Arial" w:eastAsia="Times New Roman" w:hAnsi="Arial" w:cs="Arial"/>
          <w:sz w:val="21"/>
          <w:szCs w:val="21"/>
          <w:lang w:eastAsia="ru-RU"/>
        </w:rPr>
        <w:t>Личн</w:t>
      </w:r>
      <w:r w:rsidRPr="0014052F">
        <w:rPr>
          <w:rStyle w:val="a4"/>
          <w:rFonts w:ascii="Arial" w:eastAsia="Times New Roman" w:hAnsi="Arial" w:cs="Arial"/>
          <w:sz w:val="21"/>
          <w:szCs w:val="21"/>
          <w:lang w:eastAsia="ru-RU"/>
        </w:rPr>
        <w:t>о</w:t>
      </w:r>
      <w:r w:rsidRPr="0014052F">
        <w:rPr>
          <w:rStyle w:val="a4"/>
          <w:rFonts w:ascii="Arial" w:eastAsia="Times New Roman" w:hAnsi="Arial" w:cs="Arial"/>
          <w:sz w:val="21"/>
          <w:szCs w:val="21"/>
          <w:lang w:eastAsia="ru-RU"/>
        </w:rPr>
        <w:t>м</w:t>
      </w:r>
      <w:r w:rsidRPr="0014052F">
        <w:rPr>
          <w:rStyle w:val="a4"/>
          <w:rFonts w:ascii="Arial" w:eastAsia="Times New Roman" w:hAnsi="Arial" w:cs="Arial"/>
          <w:sz w:val="21"/>
          <w:szCs w:val="21"/>
          <w:lang w:eastAsia="ru-RU"/>
        </w:rPr>
        <w:t xml:space="preserve"> Каб</w:t>
      </w:r>
      <w:r w:rsidRPr="0014052F">
        <w:rPr>
          <w:rStyle w:val="a4"/>
          <w:rFonts w:ascii="Arial" w:eastAsia="Times New Roman" w:hAnsi="Arial" w:cs="Arial"/>
          <w:sz w:val="21"/>
          <w:szCs w:val="21"/>
          <w:lang w:eastAsia="ru-RU"/>
        </w:rPr>
        <w:t>и</w:t>
      </w:r>
      <w:r w:rsidRPr="0014052F">
        <w:rPr>
          <w:rStyle w:val="a4"/>
          <w:rFonts w:ascii="Arial" w:eastAsia="Times New Roman" w:hAnsi="Arial" w:cs="Arial"/>
          <w:sz w:val="21"/>
          <w:szCs w:val="21"/>
          <w:lang w:eastAsia="ru-RU"/>
        </w:rPr>
        <w:t>нете</w:t>
      </w:r>
      <w:bookmarkEnd w:id="2"/>
      <w:r w:rsidR="0014052F">
        <w:rPr>
          <w:rFonts w:ascii="Arial" w:eastAsia="Times New Roman" w:hAnsi="Arial" w:cs="Arial"/>
          <w:sz w:val="21"/>
          <w:szCs w:val="21"/>
          <w:lang w:eastAsia="ru-RU"/>
        </w:rPr>
        <w:fldChar w:fldCharType="end"/>
      </w:r>
      <w:r w:rsidRPr="00DC78A5">
        <w:rPr>
          <w:rFonts w:ascii="Arial" w:eastAsia="Times New Roman" w:hAnsi="Arial" w:cs="Arial"/>
          <w:sz w:val="21"/>
          <w:szCs w:val="21"/>
          <w:lang w:eastAsia="ru-RU"/>
        </w:rPr>
        <w:t>.</w:t>
      </w:r>
      <w:bookmarkEnd w:id="1"/>
      <w:r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  •  Верни продукцию в ближайший Пункт Партнёра Oriflame (СПО).</w:t>
      </w:r>
    </w:p>
    <w:p w14:paraId="32FF016E" w14:textId="20D2ED45" w:rsidR="0026696A" w:rsidRPr="00793735" w:rsidRDefault="00371DCB" w:rsidP="00ED5D72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 xml:space="preserve">    </w:t>
      </w:r>
      <w:r w:rsidR="00D21920" w:rsidRPr="000F35EE">
        <w:rPr>
          <w:rFonts w:ascii="Arial" w:eastAsia="Times New Roman" w:hAnsi="Arial" w:cs="Arial"/>
          <w:b/>
          <w:bCs/>
          <w:color w:val="FF0000"/>
          <w:sz w:val="21"/>
          <w:szCs w:val="21"/>
          <w:lang w:eastAsia="ru-RU"/>
        </w:rPr>
        <w:t>!!!</w:t>
      </w:r>
      <w:r w:rsidR="00D21920" w:rsidRPr="000F35E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r w:rsidR="0026696A" w:rsidRPr="000F35E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Возврат продукта оформляется</w:t>
      </w:r>
      <w:r w:rsidR="00D21920" w:rsidRPr="000F35E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,</w:t>
      </w:r>
      <w:r w:rsidR="0026696A" w:rsidRPr="000F35E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если не нарушен товарный вид проду</w:t>
      </w:r>
      <w:r w:rsidR="00CF7B3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</w:t>
      </w:r>
      <w:r w:rsidR="0026696A" w:rsidRPr="000F35E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та</w:t>
      </w:r>
      <w:r w:rsidR="00D21920" w:rsidRPr="000F35E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.</w:t>
      </w:r>
    </w:p>
    <w:p w14:paraId="234679AD" w14:textId="7B9800B8" w:rsidR="00371DCB" w:rsidRDefault="00793735" w:rsidP="00ED5D72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Основные типы претензий и способы их рассмотрений </w:t>
      </w:r>
      <w:hyperlink r:id="rId14" w:history="1">
        <w:r w:rsidRPr="00DD0237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ЗД</w:t>
        </w:r>
        <w:r w:rsidRPr="00DD0237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Е</w:t>
        </w:r>
        <w:r w:rsidRPr="00DD0237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СЬ</w:t>
        </w:r>
      </w:hyperlink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371DCB" w:rsidRPr="00371DC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Срок рассмотрения претензии составляет </w:t>
      </w:r>
      <w:r w:rsidR="00371DCB" w:rsidRPr="000F35E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до 3 рабочих дней</w:t>
      </w:r>
      <w:r w:rsidR="00371DCB" w:rsidRPr="00371DC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после поступления на склад</w:t>
      </w:r>
    </w:p>
    <w:p w14:paraId="6ECE979D" w14:textId="100C4765" w:rsidR="00371DCB" w:rsidRPr="00371DCB" w:rsidRDefault="00371DCB" w:rsidP="00371DCB">
      <w:pPr>
        <w:spacing w:line="3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371DC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Если возникли претензии по качеству продукта – брак</w:t>
      </w:r>
    </w:p>
    <w:p w14:paraId="793A1F4C" w14:textId="439C7E2F" w:rsidR="00371DCB" w:rsidRPr="00371DCB" w:rsidRDefault="00371DCB" w:rsidP="00371DCB">
      <w:pPr>
        <w:pStyle w:val="a3"/>
        <w:numPr>
          <w:ilvl w:val="0"/>
          <w:numId w:val="10"/>
        </w:num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71DC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Оформи претензию в</w:t>
      </w:r>
      <w:r w:rsidR="000F35EE" w:rsidRPr="000F35EE">
        <w:t xml:space="preserve"> </w:t>
      </w:r>
      <w:hyperlink r:id="rId15" w:history="1">
        <w:r w:rsidR="000F35EE" w:rsidRPr="00DD0237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Лич</w:t>
        </w:r>
        <w:r w:rsidR="000F35EE" w:rsidRPr="00DD0237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н</w:t>
        </w:r>
        <w:r w:rsidR="000F35EE" w:rsidRPr="00DD0237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 xml:space="preserve">ом </w:t>
        </w:r>
        <w:r w:rsidR="000F35EE" w:rsidRPr="00DD0237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К</w:t>
        </w:r>
        <w:r w:rsidR="000F35EE" w:rsidRPr="00DD0237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абинете</w:t>
        </w:r>
      </w:hyperlink>
    </w:p>
    <w:p w14:paraId="105BE4EB" w14:textId="466EDBB2" w:rsidR="00371DCB" w:rsidRPr="00DD0237" w:rsidRDefault="00371DCB" w:rsidP="00371DCB">
      <w:pPr>
        <w:pStyle w:val="a3"/>
        <w:numPr>
          <w:ilvl w:val="0"/>
          <w:numId w:val="10"/>
        </w:num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71DC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Отправь фото на </w:t>
      </w:r>
      <w:hyperlink r:id="rId16" w:history="1">
        <w:r w:rsidR="00DD0237" w:rsidRPr="001047E4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info</w:t>
        </w:r>
        <w:r w:rsidR="00DD0237" w:rsidRPr="001047E4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@</w:t>
        </w:r>
        <w:proofErr w:type="spellStart"/>
        <w:r w:rsidR="00DD0237" w:rsidRPr="001047E4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oriflame</w:t>
        </w:r>
        <w:proofErr w:type="spellEnd"/>
        <w:r w:rsidR="00DD0237" w:rsidRPr="001047E4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.</w:t>
        </w:r>
        <w:r w:rsidR="00DD0237" w:rsidRPr="001047E4">
          <w:rPr>
            <w:rStyle w:val="a4"/>
            <w:rFonts w:ascii="Arial" w:eastAsia="Times New Roman" w:hAnsi="Arial" w:cs="Arial"/>
            <w:sz w:val="21"/>
            <w:szCs w:val="21"/>
            <w:lang w:val="en-US" w:eastAsia="ru-RU"/>
          </w:rPr>
          <w:t>md</w:t>
        </w:r>
      </w:hyperlink>
    </w:p>
    <w:p w14:paraId="55DE9F9B" w14:textId="18DE5146" w:rsidR="00371DCB" w:rsidRPr="00371DCB" w:rsidRDefault="00371DCB" w:rsidP="00371DCB">
      <w:pPr>
        <w:pStyle w:val="a3"/>
        <w:numPr>
          <w:ilvl w:val="0"/>
          <w:numId w:val="10"/>
        </w:num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71DC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Возвращать продукт </w:t>
      </w:r>
      <w:r w:rsidRPr="00371DCB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ru-RU"/>
        </w:rPr>
        <w:t>не надо</w:t>
      </w:r>
      <w:r w:rsidRPr="00371DC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14:paraId="6C15928E" w14:textId="668DB247" w:rsidR="00ED5D72" w:rsidRPr="00ED5D72" w:rsidRDefault="00371DCB" w:rsidP="00ED5D72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71DC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="00ED5D72"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Пусть заказы всегда приходят вовремя, а покупки будут в радость!</w:t>
      </w:r>
    </w:p>
    <w:p w14:paraId="0F941725" w14:textId="197341AE" w:rsidR="00BD6F1C" w:rsidRDefault="00BD6F1C"/>
    <w:sectPr w:rsidR="00BD6F1C" w:rsidSect="00371D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AD6C" w14:textId="77777777" w:rsidR="00C364C4" w:rsidRDefault="00C364C4" w:rsidP="004364F3">
      <w:pPr>
        <w:spacing w:after="0" w:line="240" w:lineRule="auto"/>
      </w:pPr>
      <w:r>
        <w:separator/>
      </w:r>
    </w:p>
  </w:endnote>
  <w:endnote w:type="continuationSeparator" w:id="0">
    <w:p w14:paraId="34BE9721" w14:textId="77777777" w:rsidR="00C364C4" w:rsidRDefault="00C364C4" w:rsidP="0043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0047" w14:textId="77777777" w:rsidR="00C364C4" w:rsidRDefault="00C364C4" w:rsidP="004364F3">
      <w:pPr>
        <w:spacing w:after="0" w:line="240" w:lineRule="auto"/>
      </w:pPr>
      <w:r>
        <w:separator/>
      </w:r>
    </w:p>
  </w:footnote>
  <w:footnote w:type="continuationSeparator" w:id="0">
    <w:p w14:paraId="4A559B56" w14:textId="77777777" w:rsidR="00C364C4" w:rsidRDefault="00C364C4" w:rsidP="00436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2174"/>
    <w:multiLevelType w:val="hybridMultilevel"/>
    <w:tmpl w:val="8A069C4C"/>
    <w:lvl w:ilvl="0" w:tplc="80B07BCA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3067BA9"/>
    <w:multiLevelType w:val="hybridMultilevel"/>
    <w:tmpl w:val="B290F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249CA"/>
    <w:multiLevelType w:val="hybridMultilevel"/>
    <w:tmpl w:val="323A2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24124"/>
    <w:multiLevelType w:val="hybridMultilevel"/>
    <w:tmpl w:val="56CC3A1C"/>
    <w:lvl w:ilvl="0" w:tplc="B36828D8">
      <w:start w:val="20"/>
      <w:numFmt w:val="bullet"/>
      <w:lvlText w:val=""/>
      <w:lvlJc w:val="left"/>
      <w:pPr>
        <w:ind w:left="1440" w:hanging="72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E56885"/>
    <w:multiLevelType w:val="hybridMultilevel"/>
    <w:tmpl w:val="637284AE"/>
    <w:lvl w:ilvl="0" w:tplc="80B07BCA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54FC8"/>
    <w:multiLevelType w:val="hybridMultilevel"/>
    <w:tmpl w:val="7AF69FDC"/>
    <w:lvl w:ilvl="0" w:tplc="CF4410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754A7"/>
    <w:multiLevelType w:val="hybridMultilevel"/>
    <w:tmpl w:val="C6961788"/>
    <w:lvl w:ilvl="0" w:tplc="80B07BCA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06CE7"/>
    <w:multiLevelType w:val="hybridMultilevel"/>
    <w:tmpl w:val="3900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62EFE"/>
    <w:multiLevelType w:val="hybridMultilevel"/>
    <w:tmpl w:val="2C367CD0"/>
    <w:lvl w:ilvl="0" w:tplc="AA3424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43E80"/>
    <w:multiLevelType w:val="hybridMultilevel"/>
    <w:tmpl w:val="7472BC24"/>
    <w:lvl w:ilvl="0" w:tplc="FF90D8D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72854"/>
    <w:multiLevelType w:val="hybridMultilevel"/>
    <w:tmpl w:val="D05E2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74FA0"/>
    <w:multiLevelType w:val="hybridMultilevel"/>
    <w:tmpl w:val="1B32B2FC"/>
    <w:lvl w:ilvl="0" w:tplc="B75A797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120147">
    <w:abstractNumId w:val="9"/>
  </w:num>
  <w:num w:numId="2" w16cid:durableId="234319846">
    <w:abstractNumId w:val="3"/>
  </w:num>
  <w:num w:numId="3" w16cid:durableId="291324742">
    <w:abstractNumId w:val="5"/>
  </w:num>
  <w:num w:numId="4" w16cid:durableId="121921609">
    <w:abstractNumId w:val="8"/>
  </w:num>
  <w:num w:numId="5" w16cid:durableId="1498498801">
    <w:abstractNumId w:val="11"/>
  </w:num>
  <w:num w:numId="6" w16cid:durableId="779682637">
    <w:abstractNumId w:val="7"/>
  </w:num>
  <w:num w:numId="7" w16cid:durableId="1363748111">
    <w:abstractNumId w:val="10"/>
  </w:num>
  <w:num w:numId="8" w16cid:durableId="553272288">
    <w:abstractNumId w:val="2"/>
  </w:num>
  <w:num w:numId="9" w16cid:durableId="961154860">
    <w:abstractNumId w:val="0"/>
  </w:num>
  <w:num w:numId="10" w16cid:durableId="1975528075">
    <w:abstractNumId w:val="6"/>
  </w:num>
  <w:num w:numId="11" w16cid:durableId="41443138">
    <w:abstractNumId w:val="4"/>
  </w:num>
  <w:num w:numId="12" w16cid:durableId="191654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72"/>
    <w:rsid w:val="000F35EE"/>
    <w:rsid w:val="0014052F"/>
    <w:rsid w:val="001C72AD"/>
    <w:rsid w:val="001D106E"/>
    <w:rsid w:val="0026696A"/>
    <w:rsid w:val="00294639"/>
    <w:rsid w:val="002D2FC2"/>
    <w:rsid w:val="00341222"/>
    <w:rsid w:val="00371DCB"/>
    <w:rsid w:val="003F56B8"/>
    <w:rsid w:val="00422ABA"/>
    <w:rsid w:val="004364F3"/>
    <w:rsid w:val="00492DD1"/>
    <w:rsid w:val="006515B1"/>
    <w:rsid w:val="006600F1"/>
    <w:rsid w:val="00675BF8"/>
    <w:rsid w:val="00702179"/>
    <w:rsid w:val="00793735"/>
    <w:rsid w:val="007D6E1F"/>
    <w:rsid w:val="007E3DDF"/>
    <w:rsid w:val="009A010C"/>
    <w:rsid w:val="009C1B5F"/>
    <w:rsid w:val="00A179C7"/>
    <w:rsid w:val="00AB1709"/>
    <w:rsid w:val="00AB53E9"/>
    <w:rsid w:val="00B01F5A"/>
    <w:rsid w:val="00BA5A05"/>
    <w:rsid w:val="00BD6F1C"/>
    <w:rsid w:val="00C364C4"/>
    <w:rsid w:val="00C54AFA"/>
    <w:rsid w:val="00CF7B3B"/>
    <w:rsid w:val="00D17951"/>
    <w:rsid w:val="00D21920"/>
    <w:rsid w:val="00DC78A5"/>
    <w:rsid w:val="00DC78C3"/>
    <w:rsid w:val="00DD0237"/>
    <w:rsid w:val="00E648A5"/>
    <w:rsid w:val="00EC70AF"/>
    <w:rsid w:val="00ED5D72"/>
    <w:rsid w:val="00F573BF"/>
    <w:rsid w:val="00F9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4CAA4"/>
  <w15:docId w15:val="{9E9C28DB-9566-476D-9AC6-16C56C9D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8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78A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C78A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E3D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7940">
          <w:marLeft w:val="1350"/>
          <w:marRight w:val="13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.oriflame.com/ru/support-center/payments-credit-collection-comissions/delivery-pb/delivery-cost" TargetMode="External"/><Relationship Id="rId13" Type="http://schemas.openxmlformats.org/officeDocument/2006/relationships/hyperlink" Target="https://md.oriflame.com/mypages/order/order-histor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md.oriflame.com/ru/support-center/payments-credit-collection-comissions/payments/what-payment-options-do-i-have-part2?stor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oriflame.md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d.oriflame.com/support-center/payments-credit-collection-comissions/payments/what-payment-options-do-i-have?sto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d.oriflame.com/ru/mypages/order?iframeUrl=Orders%2FClaims%2FClaimInvoices.aspx&amp;store" TargetMode="External"/><Relationship Id="rId10" Type="http://schemas.openxmlformats.org/officeDocument/2006/relationships/hyperlink" Target="https://md.oriflame.com/ru/support-center/payments-credit-collection-comissions/delivery-pb/delivery-methods?store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md.oriflame.com/support-center/payments-credit-collection-comissions/delivery-pb/free-delivery" TargetMode="External"/><Relationship Id="rId14" Type="http://schemas.openxmlformats.org/officeDocument/2006/relationships/hyperlink" Target="https://md.oriflame.com/ru/support-center/documents-and-forms/Claims-and-returns/what-should-one-items-order-have-received-damaged-missing-mixUp?store=2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A632CF65D542A6D0A7AA6BE9C5CC" ma:contentTypeVersion="4" ma:contentTypeDescription="Создание документа." ma:contentTypeScope="" ma:versionID="ef52ab5e0a2271309b71eab8596af696">
  <xsd:schema xmlns:xsd="http://www.w3.org/2001/XMLSchema" xmlns:xs="http://www.w3.org/2001/XMLSchema" xmlns:p="http://schemas.microsoft.com/office/2006/metadata/properties" xmlns:ns2="3189a8df-15d5-404e-b68a-3affe4c86cd1" xmlns:ns3="f095e836-8293-4496-b07b-47bf16c6cbfe" targetNamespace="http://schemas.microsoft.com/office/2006/metadata/properties" ma:root="true" ma:fieldsID="9b23bb5701c16af749e82e1c2ef76d07" ns2:_="" ns3:_="">
    <xsd:import namespace="3189a8df-15d5-404e-b68a-3affe4c86cd1"/>
    <xsd:import namespace="f095e836-8293-4496-b07b-47bf16c6c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a8df-15d5-404e-b68a-3affe4c86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5e836-8293-4496-b07b-47bf16c6c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E5C086-E988-471B-8CBE-77A6D9D7C872}"/>
</file>

<file path=customXml/itemProps2.xml><?xml version="1.0" encoding="utf-8"?>
<ds:datastoreItem xmlns:ds="http://schemas.openxmlformats.org/officeDocument/2006/customXml" ds:itemID="{E5F75088-99A5-4711-B565-2A7B50524343}"/>
</file>

<file path=customXml/itemProps3.xml><?xml version="1.0" encoding="utf-8"?>
<ds:datastoreItem xmlns:ds="http://schemas.openxmlformats.org/officeDocument/2006/customXml" ds:itemID="{38620C18-CCCA-49CB-A876-81494190A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Gritiuc</dc:creator>
  <cp:keywords/>
  <dc:description/>
  <cp:lastModifiedBy>Gritiuc, Alexandra</cp:lastModifiedBy>
  <cp:revision>2</cp:revision>
  <dcterms:created xsi:type="dcterms:W3CDTF">2023-05-31T13:54:00Z</dcterms:created>
  <dcterms:modified xsi:type="dcterms:W3CDTF">2023-05-31T13:54:00Z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2021-05-28T14:38:32Z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ab8be73d-356d-4314-9da8-dde7753358e7</vt:lpwstr>
  </property>
  <property fmtid="{D5CDD505-2E9C-101B-9397-08002B2CF9AE}" pid="8" name="MSIP_Label_b029aa55-c717-49c7-96ad-42e953bc7712_ContentBits">
    <vt:lpwstr>0</vt:lpwstr>
  </property>
  <property fmtid="{D5CDD505-2E9C-101B-9397-08002B2CF9AE}" pid="9" name="ContentTypeId">
    <vt:lpwstr>0x010100F82CA632CF65D542A6D0A7AA6BE9C5CC</vt:lpwstr>
  </property>
</Properties>
</file>