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XSpec="center" w:tblpY="361"/>
        <w:tblW w:w="11058" w:type="dxa"/>
        <w:tbl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</w:tblBorders>
        <w:tblLook w:val="04A0" w:firstRow="1" w:lastRow="0" w:firstColumn="1" w:lastColumn="0" w:noHBand="0" w:noVBand="1"/>
      </w:tblPr>
      <w:tblGrid>
        <w:gridCol w:w="5382"/>
        <w:gridCol w:w="2557"/>
        <w:gridCol w:w="3119"/>
      </w:tblGrid>
      <w:tr w:rsidR="00D0139E" w14:paraId="406018DF" w14:textId="77777777" w:rsidTr="00903F79">
        <w:trPr>
          <w:trHeight w:val="20"/>
        </w:trPr>
        <w:tc>
          <w:tcPr>
            <w:tcW w:w="5382" w:type="dxa"/>
            <w:tcBorders>
              <w:bottom w:val="nil"/>
              <w:right w:val="nil"/>
            </w:tcBorders>
            <w:shd w:val="clear" w:color="auto" w:fill="A5A5A5"/>
          </w:tcPr>
          <w:p w14:paraId="50172F7F" w14:textId="77777777" w:rsidR="00D0139E" w:rsidRPr="003D140D" w:rsidRDefault="00D0139E" w:rsidP="000F0A52">
            <w:pPr>
              <w:spacing w:after="240"/>
              <w:jc w:val="center"/>
              <w:rPr>
                <w:b/>
                <w:bCs/>
                <w:color w:val="FFFFFF"/>
              </w:rPr>
            </w:pPr>
            <w:bookmarkStart w:id="0" w:name="_Hlk68169804"/>
            <w:r w:rsidRPr="003D140D">
              <w:rPr>
                <w:b/>
                <w:bCs/>
                <w:color w:val="FFFFFF"/>
              </w:rPr>
              <w:t>Вид претензии</w:t>
            </w:r>
          </w:p>
        </w:tc>
        <w:tc>
          <w:tcPr>
            <w:tcW w:w="2557" w:type="dxa"/>
            <w:shd w:val="clear" w:color="auto" w:fill="A5A5A5"/>
          </w:tcPr>
          <w:p w14:paraId="24860024" w14:textId="77777777" w:rsidR="00D0139E" w:rsidRPr="003D140D" w:rsidRDefault="00D0139E" w:rsidP="000F0A52">
            <w:pPr>
              <w:spacing w:after="240"/>
              <w:jc w:val="center"/>
              <w:rPr>
                <w:b/>
                <w:bCs/>
                <w:color w:val="FFFFFF"/>
              </w:rPr>
            </w:pPr>
            <w:r w:rsidRPr="003D140D">
              <w:rPr>
                <w:b/>
                <w:bCs/>
                <w:color w:val="FFFFFF"/>
              </w:rPr>
              <w:t>Способ оформления</w:t>
            </w:r>
          </w:p>
        </w:tc>
        <w:tc>
          <w:tcPr>
            <w:tcW w:w="3119" w:type="dxa"/>
            <w:shd w:val="clear" w:color="auto" w:fill="A5A5A5"/>
          </w:tcPr>
          <w:p w14:paraId="43C03939" w14:textId="77777777" w:rsidR="00D0139E" w:rsidRPr="003D140D" w:rsidRDefault="00D0139E" w:rsidP="000F0A52">
            <w:pPr>
              <w:spacing w:after="240"/>
              <w:jc w:val="center"/>
              <w:rPr>
                <w:b/>
                <w:bCs/>
                <w:color w:val="FFFFFF"/>
              </w:rPr>
            </w:pPr>
            <w:r w:rsidRPr="003D140D">
              <w:rPr>
                <w:b/>
                <w:bCs/>
                <w:color w:val="FFFFFF"/>
              </w:rPr>
              <w:t>Транспортные плата</w:t>
            </w:r>
          </w:p>
        </w:tc>
      </w:tr>
      <w:tr w:rsidR="00D0139E" w14:paraId="58276595" w14:textId="77777777" w:rsidTr="00903F79">
        <w:trPr>
          <w:trHeight w:val="20"/>
        </w:trPr>
        <w:tc>
          <w:tcPr>
            <w:tcW w:w="5382" w:type="dxa"/>
            <w:tcBorders>
              <w:top w:val="single" w:sz="4" w:space="0" w:color="A5A5A5"/>
              <w:bottom w:val="single" w:sz="4" w:space="0" w:color="A5A5A5"/>
              <w:right w:val="nil"/>
            </w:tcBorders>
            <w:shd w:val="clear" w:color="auto" w:fill="FFFFFF"/>
          </w:tcPr>
          <w:p w14:paraId="41A702B2" w14:textId="0CF4B32C" w:rsidR="00D0139E" w:rsidRPr="003D140D" w:rsidRDefault="00D0139E" w:rsidP="000865B7">
            <w:pPr>
              <w:spacing w:after="240"/>
              <w:rPr>
                <w:b/>
                <w:bCs/>
              </w:rPr>
            </w:pPr>
            <w:r w:rsidRPr="003D140D">
              <w:rPr>
                <w:b/>
                <w:bCs/>
              </w:rPr>
              <w:t>Недовложение (не хватает продукта)</w:t>
            </w:r>
          </w:p>
          <w:p w14:paraId="3F1F3EC8" w14:textId="19FF340E" w:rsidR="00D0139E" w:rsidRPr="003D140D" w:rsidRDefault="00D0139E" w:rsidP="000865B7">
            <w:pPr>
              <w:spacing w:after="240"/>
              <w:rPr>
                <w:b/>
                <w:bCs/>
              </w:rPr>
            </w:pPr>
          </w:p>
        </w:tc>
        <w:tc>
          <w:tcPr>
            <w:tcW w:w="2557" w:type="dxa"/>
            <w:vMerge w:val="restart"/>
            <w:tcBorders>
              <w:top w:val="single" w:sz="4" w:space="0" w:color="A5A5A5"/>
              <w:bottom w:val="single" w:sz="4" w:space="0" w:color="A5A5A5"/>
            </w:tcBorders>
            <w:shd w:val="clear" w:color="auto" w:fill="auto"/>
          </w:tcPr>
          <w:p w14:paraId="46CD48F9" w14:textId="3516A0CE" w:rsidR="00903F79" w:rsidRDefault="00616BD4" w:rsidP="000865B7">
            <w:pPr>
              <w:spacing w:after="240"/>
              <w:rPr>
                <w:b/>
                <w:bCs/>
              </w:rPr>
            </w:pPr>
            <w:r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A87C55C" wp14:editId="374558AA">
                      <wp:simplePos x="0" y="0"/>
                      <wp:positionH relativeFrom="column">
                        <wp:posOffset>-374015</wp:posOffset>
                      </wp:positionH>
                      <wp:positionV relativeFrom="paragraph">
                        <wp:posOffset>107315</wp:posOffset>
                      </wp:positionV>
                      <wp:extent cx="647700" cy="4495800"/>
                      <wp:effectExtent l="0" t="0" r="19050" b="19050"/>
                      <wp:wrapNone/>
                      <wp:docPr id="1" name="Правая фигурная скобка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47700" cy="4495800"/>
                              </a:xfrm>
                              <a:prstGeom prst="rightBrace">
                                <a:avLst>
                                  <a:gd name="adj1" fmla="val 0"/>
                                  <a:gd name="adj2" fmla="val 50000"/>
                                </a:avLst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6B9DEB4"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Правая фигурная скобка 1" o:spid="_x0000_s1026" type="#_x0000_t88" style="position:absolute;margin-left:-29.45pt;margin-top:8.45pt;width:51pt;height:354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" adj="0" strokecolor="black [3213]" strokeweight=".5pt">
                      <v:stroke joinstyle="miter"/>
                    </v:shape>
                  </w:pict>
                </mc:Fallback>
              </mc:AlternateContent>
            </w:r>
          </w:p>
          <w:p w14:paraId="4EDCBD02" w14:textId="4C5A3B6C" w:rsidR="00903F79" w:rsidRDefault="00903F79" w:rsidP="000865B7">
            <w:pPr>
              <w:spacing w:after="240"/>
              <w:rPr>
                <w:b/>
                <w:bCs/>
              </w:rPr>
            </w:pPr>
          </w:p>
          <w:p w14:paraId="0D7E407A" w14:textId="77777777" w:rsidR="00903F79" w:rsidRDefault="00903F79" w:rsidP="000865B7">
            <w:pPr>
              <w:spacing w:after="240"/>
              <w:rPr>
                <w:b/>
                <w:bCs/>
              </w:rPr>
            </w:pPr>
          </w:p>
          <w:p w14:paraId="466D2BE7" w14:textId="77777777" w:rsidR="00733775" w:rsidRDefault="00733775" w:rsidP="000865B7">
            <w:pPr>
              <w:spacing w:after="240"/>
              <w:rPr>
                <w:b/>
                <w:bCs/>
              </w:rPr>
            </w:pPr>
          </w:p>
          <w:p w14:paraId="2CB84983" w14:textId="62C15731" w:rsidR="00D0139E" w:rsidRDefault="00903F79" w:rsidP="000865B7">
            <w:pPr>
              <w:spacing w:after="240"/>
            </w:pPr>
            <w:r>
              <w:rPr>
                <w:b/>
                <w:bCs/>
              </w:rPr>
              <w:t>П</w:t>
            </w:r>
            <w:r w:rsidR="00D0139E" w:rsidRPr="003D140D">
              <w:rPr>
                <w:b/>
                <w:bCs/>
              </w:rPr>
              <w:t xml:space="preserve">ретензии </w:t>
            </w:r>
            <w:r>
              <w:rPr>
                <w:b/>
                <w:bCs/>
              </w:rPr>
              <w:t xml:space="preserve">    </w:t>
            </w:r>
            <w:r w:rsidR="00F6349F" w:rsidRPr="003D140D">
              <w:rPr>
                <w:b/>
                <w:bCs/>
              </w:rPr>
              <w:t>оформляются</w:t>
            </w:r>
            <w:r w:rsidR="00F6349F">
              <w:t xml:space="preserve"> на</w:t>
            </w:r>
            <w:r w:rsidR="00D0139E">
              <w:t xml:space="preserve"> сайте через функцию </w:t>
            </w:r>
            <w:hyperlink r:id="rId10" w:history="1">
              <w:r w:rsidR="00D0139E" w:rsidRPr="001C3C64">
                <w:rPr>
                  <w:rStyle w:val="a4"/>
                </w:rPr>
                <w:t xml:space="preserve">претензия </w:t>
              </w:r>
              <w:r w:rsidR="00F6349F" w:rsidRPr="001C3C64">
                <w:rPr>
                  <w:rStyle w:val="a4"/>
                </w:rPr>
                <w:t>онлайн</w:t>
              </w:r>
              <w:r w:rsidR="00293646" w:rsidRPr="001C3C64">
                <w:rPr>
                  <w:rStyle w:val="a4"/>
                </w:rPr>
                <w:t>.</w:t>
              </w:r>
            </w:hyperlink>
            <w:r w:rsidR="00293646">
              <w:t xml:space="preserve"> </w:t>
            </w:r>
          </w:p>
          <w:p w14:paraId="34E8EBAD" w14:textId="77777777" w:rsidR="00D0139E" w:rsidRDefault="00D0139E" w:rsidP="000865B7">
            <w:pPr>
              <w:spacing w:after="240"/>
            </w:pPr>
          </w:p>
        </w:tc>
        <w:tc>
          <w:tcPr>
            <w:tcW w:w="3119" w:type="dxa"/>
            <w:vMerge w:val="restart"/>
            <w:tcBorders>
              <w:top w:val="single" w:sz="4" w:space="0" w:color="A5A5A5"/>
              <w:bottom w:val="single" w:sz="4" w:space="0" w:color="A5A5A5"/>
            </w:tcBorders>
            <w:shd w:val="clear" w:color="auto" w:fill="auto"/>
          </w:tcPr>
          <w:p w14:paraId="592F6269" w14:textId="601FA146" w:rsidR="00903F79" w:rsidRDefault="00903F79" w:rsidP="000865B7">
            <w:pPr>
              <w:spacing w:after="240"/>
            </w:pPr>
          </w:p>
          <w:p w14:paraId="1BDBB827" w14:textId="469C1F25" w:rsidR="00903F79" w:rsidRDefault="00903F79" w:rsidP="000865B7">
            <w:pPr>
              <w:spacing w:after="240"/>
            </w:pPr>
          </w:p>
          <w:p w14:paraId="0F2514BF" w14:textId="1BA07860" w:rsidR="00903F79" w:rsidRDefault="00903F79" w:rsidP="000865B7">
            <w:pPr>
              <w:spacing w:after="240"/>
            </w:pPr>
          </w:p>
          <w:p w14:paraId="02E946BC" w14:textId="77777777" w:rsidR="00733775" w:rsidRDefault="00733775" w:rsidP="000865B7">
            <w:pPr>
              <w:spacing w:after="240"/>
            </w:pPr>
          </w:p>
          <w:p w14:paraId="66A61174" w14:textId="44C2998D" w:rsidR="00D0139E" w:rsidRDefault="00D0139E" w:rsidP="000865B7">
            <w:pPr>
              <w:spacing w:after="240"/>
            </w:pPr>
            <w:r>
              <w:t xml:space="preserve">Претензия доставляется </w:t>
            </w:r>
            <w:r w:rsidR="000F0A52">
              <w:t>П</w:t>
            </w:r>
            <w:r>
              <w:t>артнёру за счёт Компании</w:t>
            </w:r>
          </w:p>
          <w:p w14:paraId="0BF88588" w14:textId="77777777" w:rsidR="00D0139E" w:rsidRDefault="00D0139E" w:rsidP="000865B7">
            <w:pPr>
              <w:spacing w:after="240"/>
            </w:pPr>
          </w:p>
        </w:tc>
      </w:tr>
      <w:tr w:rsidR="00D0139E" w14:paraId="56F09D7F" w14:textId="77777777" w:rsidTr="00903F79">
        <w:trPr>
          <w:trHeight w:val="20"/>
        </w:trPr>
        <w:tc>
          <w:tcPr>
            <w:tcW w:w="5382" w:type="dxa"/>
            <w:tcBorders>
              <w:right w:val="nil"/>
            </w:tcBorders>
            <w:shd w:val="clear" w:color="auto" w:fill="FFFFFF"/>
          </w:tcPr>
          <w:p w14:paraId="7A70E14A" w14:textId="68285020" w:rsidR="00D0139E" w:rsidRDefault="00D0139E" w:rsidP="000865B7">
            <w:pPr>
              <w:spacing w:after="240"/>
              <w:rPr>
                <w:b/>
                <w:bCs/>
              </w:rPr>
            </w:pPr>
            <w:r w:rsidRPr="003D140D">
              <w:rPr>
                <w:b/>
                <w:bCs/>
              </w:rPr>
              <w:t>Пересортица (вместо одного получен другой)</w:t>
            </w:r>
            <w:r w:rsidRPr="007C66E5">
              <w:rPr>
                <w:b/>
                <w:bCs/>
              </w:rPr>
              <w:t xml:space="preserve"> *</w:t>
            </w:r>
          </w:p>
          <w:p w14:paraId="43061B15" w14:textId="205F0871" w:rsidR="00733775" w:rsidRDefault="00903F79" w:rsidP="001648A0">
            <w:pPr>
              <w:spacing w:after="240"/>
              <w:rPr>
                <w:i/>
                <w:iCs/>
              </w:rPr>
            </w:pPr>
            <w:r>
              <w:rPr>
                <w:i/>
                <w:iCs/>
              </w:rPr>
              <w:t xml:space="preserve">Вернуть </w:t>
            </w:r>
            <w:r w:rsidR="00733775">
              <w:rPr>
                <w:i/>
                <w:iCs/>
              </w:rPr>
              <w:t xml:space="preserve">ошибочный продукт </w:t>
            </w:r>
            <w:r>
              <w:rPr>
                <w:i/>
                <w:iCs/>
              </w:rPr>
              <w:t>можно:</w:t>
            </w:r>
          </w:p>
          <w:p w14:paraId="0F587D66" w14:textId="50621B7D" w:rsidR="00733775" w:rsidRPr="00F960CE" w:rsidRDefault="00903F79" w:rsidP="001648A0">
            <w:pPr>
              <w:pStyle w:val="a3"/>
              <w:numPr>
                <w:ilvl w:val="0"/>
                <w:numId w:val="3"/>
              </w:numPr>
              <w:spacing w:after="240"/>
              <w:rPr>
                <w:i/>
                <w:iCs/>
                <w:sz w:val="18"/>
                <w:szCs w:val="18"/>
              </w:rPr>
            </w:pPr>
            <w:r w:rsidRPr="00F960CE">
              <w:rPr>
                <w:i/>
                <w:iCs/>
                <w:sz w:val="18"/>
                <w:szCs w:val="18"/>
              </w:rPr>
              <w:t>в Сервисном Центре Кишинёв 31 Августа 1989 № 64</w:t>
            </w:r>
          </w:p>
          <w:p w14:paraId="3499259A" w14:textId="40BA8BDF" w:rsidR="00733775" w:rsidRPr="00F960CE" w:rsidRDefault="00733775" w:rsidP="001648A0">
            <w:pPr>
              <w:pStyle w:val="a3"/>
              <w:numPr>
                <w:ilvl w:val="0"/>
                <w:numId w:val="3"/>
              </w:numPr>
              <w:spacing w:after="240"/>
              <w:rPr>
                <w:i/>
                <w:iCs/>
                <w:sz w:val="18"/>
                <w:szCs w:val="18"/>
              </w:rPr>
            </w:pPr>
            <w:r w:rsidRPr="00F960CE">
              <w:rPr>
                <w:i/>
                <w:iCs/>
                <w:sz w:val="18"/>
                <w:szCs w:val="18"/>
              </w:rPr>
              <w:t>через Почтовые отделения</w:t>
            </w:r>
            <w:r w:rsidR="00D0139E" w:rsidRPr="00F960CE">
              <w:rPr>
                <w:i/>
                <w:iCs/>
                <w:sz w:val="18"/>
                <w:szCs w:val="18"/>
              </w:rPr>
              <w:t xml:space="preserve"> </w:t>
            </w:r>
            <w:r w:rsidR="00D1123D" w:rsidRPr="00D1123D">
              <w:rPr>
                <w:i/>
                <w:iCs/>
                <w:sz w:val="18"/>
                <w:szCs w:val="18"/>
              </w:rPr>
              <w:t>(</w:t>
            </w:r>
            <w:r w:rsidR="00B55B3E" w:rsidRPr="00FE3DFB">
              <w:rPr>
                <w:b/>
                <w:bCs/>
                <w:i/>
                <w:iCs/>
                <w:sz w:val="18"/>
                <w:szCs w:val="18"/>
              </w:rPr>
              <w:t xml:space="preserve">адрес для </w:t>
            </w:r>
            <w:proofErr w:type="gramStart"/>
            <w:r w:rsidR="003D4F9C" w:rsidRPr="00FE3DFB">
              <w:rPr>
                <w:b/>
                <w:bCs/>
                <w:i/>
                <w:iCs/>
                <w:sz w:val="18"/>
                <w:szCs w:val="18"/>
              </w:rPr>
              <w:t>возврата</w:t>
            </w:r>
            <w:r w:rsidR="003D4F9C">
              <w:rPr>
                <w:i/>
                <w:iCs/>
                <w:sz w:val="18"/>
                <w:szCs w:val="18"/>
              </w:rPr>
              <w:t xml:space="preserve">:  </w:t>
            </w:r>
            <w:r w:rsidR="00FE3DFB">
              <w:rPr>
                <w:i/>
                <w:iCs/>
                <w:sz w:val="18"/>
                <w:szCs w:val="18"/>
              </w:rPr>
              <w:t xml:space="preserve"> </w:t>
            </w:r>
            <w:proofErr w:type="gramEnd"/>
            <w:r w:rsidR="003D4F9C">
              <w:rPr>
                <w:i/>
                <w:iCs/>
                <w:sz w:val="18"/>
                <w:szCs w:val="18"/>
              </w:rPr>
              <w:t xml:space="preserve"> </w:t>
            </w:r>
            <w:r w:rsidR="00FE3DFB">
              <w:rPr>
                <w:i/>
                <w:iCs/>
                <w:sz w:val="18"/>
                <w:szCs w:val="18"/>
              </w:rPr>
              <w:t xml:space="preserve">  </w:t>
            </w:r>
            <w:r w:rsidR="00D1123D">
              <w:rPr>
                <w:i/>
                <w:iCs/>
                <w:sz w:val="18"/>
                <w:szCs w:val="18"/>
                <w:lang w:val="en-US"/>
              </w:rPr>
              <w:t>MD</w:t>
            </w:r>
            <w:r w:rsidR="00D1123D" w:rsidRPr="00D1123D">
              <w:rPr>
                <w:i/>
                <w:iCs/>
                <w:sz w:val="18"/>
                <w:szCs w:val="18"/>
              </w:rPr>
              <w:t xml:space="preserve">-2001 </w:t>
            </w:r>
            <w:r w:rsidR="00877C7E">
              <w:rPr>
                <w:i/>
                <w:iCs/>
                <w:sz w:val="18"/>
                <w:szCs w:val="18"/>
              </w:rPr>
              <w:t xml:space="preserve">РМ, </w:t>
            </w:r>
            <w:r w:rsidR="00D1123D">
              <w:rPr>
                <w:i/>
                <w:iCs/>
                <w:sz w:val="18"/>
                <w:szCs w:val="18"/>
              </w:rPr>
              <w:t>Кишинёв 31 Августа 1989 № 64</w:t>
            </w:r>
            <w:r w:rsidR="00877C7E">
              <w:rPr>
                <w:i/>
                <w:iCs/>
                <w:sz w:val="18"/>
                <w:szCs w:val="18"/>
              </w:rPr>
              <w:t>)</w:t>
            </w:r>
          </w:p>
          <w:p w14:paraId="75FC2BED" w14:textId="5C3DBD67" w:rsidR="00733775" w:rsidRPr="00F960CE" w:rsidRDefault="00A37B02" w:rsidP="001648A0">
            <w:pPr>
              <w:pStyle w:val="a3"/>
              <w:numPr>
                <w:ilvl w:val="0"/>
                <w:numId w:val="3"/>
              </w:numPr>
              <w:spacing w:after="240"/>
              <w:rPr>
                <w:i/>
                <w:iCs/>
                <w:sz w:val="18"/>
                <w:szCs w:val="18"/>
              </w:rPr>
            </w:pPr>
            <w:r w:rsidRPr="00F960CE">
              <w:rPr>
                <w:i/>
                <w:iCs/>
                <w:sz w:val="18"/>
                <w:szCs w:val="18"/>
              </w:rPr>
              <w:t>через СПО</w:t>
            </w:r>
            <w:r w:rsidR="00733775" w:rsidRPr="00F960CE">
              <w:rPr>
                <w:i/>
                <w:iCs/>
                <w:sz w:val="18"/>
                <w:szCs w:val="18"/>
              </w:rPr>
              <w:t xml:space="preserve">. Список СПО </w:t>
            </w:r>
            <w:hyperlink r:id="rId11" w:history="1">
              <w:r w:rsidR="00733775" w:rsidRPr="001B717A">
                <w:rPr>
                  <w:rStyle w:val="a4"/>
                  <w:i/>
                  <w:iCs/>
                  <w:sz w:val="18"/>
                  <w:szCs w:val="18"/>
                </w:rPr>
                <w:t>Здесь</w:t>
              </w:r>
            </w:hyperlink>
            <w:r w:rsidR="00733775" w:rsidRPr="00F960CE">
              <w:rPr>
                <w:i/>
                <w:iCs/>
                <w:sz w:val="18"/>
                <w:szCs w:val="18"/>
              </w:rPr>
              <w:t>.</w:t>
            </w:r>
          </w:p>
          <w:p w14:paraId="577FBDC1" w14:textId="6FA1ED0C" w:rsidR="00D0139E" w:rsidRPr="003D140D" w:rsidRDefault="00905BE5" w:rsidP="001648A0">
            <w:pPr>
              <w:spacing w:after="240"/>
              <w:rPr>
                <w:b/>
                <w:bCs/>
              </w:rPr>
            </w:pPr>
            <w:r>
              <w:rPr>
                <w:i/>
                <w:iCs/>
              </w:rPr>
              <w:t>После получения продукта на склад</w:t>
            </w:r>
            <w:r w:rsidR="00D0139E">
              <w:rPr>
                <w:i/>
                <w:iCs/>
              </w:rPr>
              <w:t xml:space="preserve"> оператор претензий оформляет пересортицу</w:t>
            </w:r>
          </w:p>
        </w:tc>
        <w:tc>
          <w:tcPr>
            <w:tcW w:w="2557" w:type="dxa"/>
            <w:vMerge/>
            <w:shd w:val="clear" w:color="auto" w:fill="auto"/>
          </w:tcPr>
          <w:p w14:paraId="5A9F8847" w14:textId="77777777" w:rsidR="00D0139E" w:rsidRDefault="00D0139E" w:rsidP="000865B7">
            <w:pPr>
              <w:spacing w:after="240"/>
            </w:pPr>
          </w:p>
        </w:tc>
        <w:tc>
          <w:tcPr>
            <w:tcW w:w="3119" w:type="dxa"/>
            <w:vMerge/>
            <w:shd w:val="clear" w:color="auto" w:fill="auto"/>
          </w:tcPr>
          <w:p w14:paraId="353BEC9A" w14:textId="77777777" w:rsidR="00D0139E" w:rsidRDefault="00D0139E" w:rsidP="000865B7">
            <w:pPr>
              <w:spacing w:after="240"/>
            </w:pPr>
          </w:p>
        </w:tc>
      </w:tr>
      <w:tr w:rsidR="00D0139E" w14:paraId="24F3E36F" w14:textId="77777777" w:rsidTr="00903F79">
        <w:trPr>
          <w:trHeight w:val="20"/>
        </w:trPr>
        <w:tc>
          <w:tcPr>
            <w:tcW w:w="5382" w:type="dxa"/>
            <w:tcBorders>
              <w:top w:val="single" w:sz="4" w:space="0" w:color="A5A5A5"/>
              <w:bottom w:val="single" w:sz="4" w:space="0" w:color="A5A5A5"/>
              <w:right w:val="nil"/>
            </w:tcBorders>
            <w:shd w:val="clear" w:color="auto" w:fill="FFFFFF"/>
          </w:tcPr>
          <w:p w14:paraId="67D6EAE6" w14:textId="05D0C4B2" w:rsidR="00D0139E" w:rsidRDefault="00D0139E" w:rsidP="000865B7">
            <w:pPr>
              <w:spacing w:after="240"/>
              <w:rPr>
                <w:b/>
                <w:bCs/>
              </w:rPr>
            </w:pPr>
            <w:r w:rsidRPr="003D140D">
              <w:rPr>
                <w:b/>
                <w:bCs/>
              </w:rPr>
              <w:t>Брак</w:t>
            </w:r>
            <w:r>
              <w:rPr>
                <w:b/>
                <w:bCs/>
              </w:rPr>
              <w:t xml:space="preserve"> *</w:t>
            </w:r>
          </w:p>
          <w:p w14:paraId="6D350E11" w14:textId="55B9F280" w:rsidR="001648A0" w:rsidRDefault="00D0139E" w:rsidP="001648A0">
            <w:pPr>
              <w:spacing w:after="240"/>
              <w:contextualSpacing/>
              <w:rPr>
                <w:i/>
                <w:iCs/>
              </w:rPr>
            </w:pPr>
            <w:r>
              <w:rPr>
                <w:b/>
                <w:bCs/>
              </w:rPr>
              <w:t>*</w:t>
            </w:r>
            <w:r w:rsidRPr="009B1B28">
              <w:rPr>
                <w:i/>
                <w:iCs/>
              </w:rPr>
              <w:t>Партнёр</w:t>
            </w:r>
            <w:r w:rsidR="00B75201">
              <w:rPr>
                <w:i/>
                <w:iCs/>
              </w:rPr>
              <w:t xml:space="preserve"> загружает фото</w:t>
            </w:r>
            <w:r w:rsidR="00E230A0">
              <w:rPr>
                <w:i/>
                <w:iCs/>
              </w:rPr>
              <w:t xml:space="preserve"> бракованного продукта на сайте при оформлении </w:t>
            </w:r>
            <w:r w:rsidR="00E230A0" w:rsidRPr="009B1B28">
              <w:rPr>
                <w:i/>
                <w:iCs/>
              </w:rPr>
              <w:t>претензии</w:t>
            </w:r>
            <w:r w:rsidR="00B75201">
              <w:rPr>
                <w:i/>
                <w:iCs/>
              </w:rPr>
              <w:t>.</w:t>
            </w:r>
            <w:r>
              <w:rPr>
                <w:i/>
                <w:iCs/>
              </w:rPr>
              <w:t xml:space="preserve"> </w:t>
            </w:r>
            <w:r w:rsidR="00A37B02">
              <w:rPr>
                <w:i/>
                <w:iCs/>
              </w:rPr>
              <w:t>О</w:t>
            </w:r>
            <w:r>
              <w:rPr>
                <w:i/>
                <w:iCs/>
              </w:rPr>
              <w:t>ператор претензий оформляет замену брака</w:t>
            </w:r>
            <w:r w:rsidR="00A37B02">
              <w:rPr>
                <w:i/>
                <w:iCs/>
              </w:rPr>
              <w:t>.</w:t>
            </w:r>
            <w:r w:rsidR="00903F79" w:rsidRPr="00903F79">
              <w:rPr>
                <w:i/>
                <w:iCs/>
              </w:rPr>
              <w:t xml:space="preserve"> </w:t>
            </w:r>
          </w:p>
          <w:p w14:paraId="5B4828C5" w14:textId="77777777" w:rsidR="00D0139E" w:rsidRDefault="00903F79" w:rsidP="001648A0">
            <w:pPr>
              <w:spacing w:after="240"/>
              <w:contextualSpacing/>
              <w:rPr>
                <w:b/>
                <w:bCs/>
                <w:i/>
                <w:iCs/>
                <w:color w:val="FF0000"/>
              </w:rPr>
            </w:pPr>
            <w:r w:rsidRPr="00903F79">
              <w:rPr>
                <w:b/>
                <w:bCs/>
                <w:i/>
                <w:iCs/>
                <w:color w:val="FF0000"/>
              </w:rPr>
              <w:t>Продукт возвращать не надо.</w:t>
            </w:r>
          </w:p>
          <w:p w14:paraId="3AFE6A9F" w14:textId="5998F051" w:rsidR="00E230A0" w:rsidRPr="00903F79" w:rsidRDefault="00E230A0" w:rsidP="001648A0">
            <w:pPr>
              <w:spacing w:after="240"/>
              <w:contextualSpacing/>
              <w:rPr>
                <w:b/>
                <w:bCs/>
              </w:rPr>
            </w:pPr>
          </w:p>
        </w:tc>
        <w:tc>
          <w:tcPr>
            <w:tcW w:w="2557" w:type="dxa"/>
            <w:vMerge/>
            <w:tcBorders>
              <w:top w:val="single" w:sz="4" w:space="0" w:color="A5A5A5"/>
              <w:bottom w:val="single" w:sz="4" w:space="0" w:color="A5A5A5"/>
            </w:tcBorders>
            <w:shd w:val="clear" w:color="auto" w:fill="auto"/>
          </w:tcPr>
          <w:p w14:paraId="4D4D3346" w14:textId="77777777" w:rsidR="00D0139E" w:rsidRDefault="00D0139E" w:rsidP="000865B7">
            <w:pPr>
              <w:spacing w:after="240"/>
            </w:pPr>
          </w:p>
        </w:tc>
        <w:tc>
          <w:tcPr>
            <w:tcW w:w="3119" w:type="dxa"/>
            <w:vMerge/>
            <w:tcBorders>
              <w:top w:val="single" w:sz="4" w:space="0" w:color="A5A5A5"/>
              <w:bottom w:val="single" w:sz="4" w:space="0" w:color="A5A5A5"/>
            </w:tcBorders>
            <w:shd w:val="clear" w:color="auto" w:fill="auto"/>
          </w:tcPr>
          <w:p w14:paraId="25B4D248" w14:textId="77777777" w:rsidR="00D0139E" w:rsidRDefault="00D0139E" w:rsidP="000865B7">
            <w:pPr>
              <w:spacing w:after="240"/>
            </w:pPr>
          </w:p>
        </w:tc>
      </w:tr>
      <w:tr w:rsidR="00D0139E" w14:paraId="57F5B46B" w14:textId="77777777" w:rsidTr="00903F79">
        <w:trPr>
          <w:trHeight w:val="1380"/>
        </w:trPr>
        <w:tc>
          <w:tcPr>
            <w:tcW w:w="5382" w:type="dxa"/>
            <w:tcBorders>
              <w:bottom w:val="single" w:sz="4" w:space="0" w:color="auto"/>
              <w:right w:val="nil"/>
            </w:tcBorders>
            <w:shd w:val="clear" w:color="auto" w:fill="FFFFFF"/>
          </w:tcPr>
          <w:p w14:paraId="3F885A81" w14:textId="699D24A8" w:rsidR="00D0139E" w:rsidRPr="003D140D" w:rsidRDefault="00D0139E" w:rsidP="00CB063A">
            <w:pPr>
              <w:spacing w:after="240"/>
              <w:rPr>
                <w:b/>
                <w:bCs/>
              </w:rPr>
            </w:pPr>
            <w:r w:rsidRPr="003D140D">
              <w:rPr>
                <w:b/>
                <w:bCs/>
              </w:rPr>
              <w:t>Не выполнение условий акции со стороны Компании (отсутствие подарка/технический сбой)</w:t>
            </w:r>
          </w:p>
        </w:tc>
        <w:tc>
          <w:tcPr>
            <w:tcW w:w="2557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6D04ECFD" w14:textId="77777777" w:rsidR="00D0139E" w:rsidRDefault="00D0139E" w:rsidP="000865B7">
            <w:pPr>
              <w:spacing w:after="240"/>
            </w:pPr>
          </w:p>
        </w:tc>
        <w:tc>
          <w:tcPr>
            <w:tcW w:w="3119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710495DA" w14:textId="77777777" w:rsidR="00D0139E" w:rsidRDefault="00D0139E" w:rsidP="000865B7">
            <w:pPr>
              <w:spacing w:after="240"/>
            </w:pPr>
          </w:p>
        </w:tc>
      </w:tr>
      <w:tr w:rsidR="00D0139E" w14:paraId="605AEFAF" w14:textId="77777777" w:rsidTr="00903F79">
        <w:trPr>
          <w:trHeight w:val="20"/>
        </w:trPr>
        <w:tc>
          <w:tcPr>
            <w:tcW w:w="5382" w:type="dxa"/>
            <w:tcBorders>
              <w:top w:val="single" w:sz="4" w:space="0" w:color="A5A5A5"/>
              <w:bottom w:val="single" w:sz="4" w:space="0" w:color="A5A5A5"/>
              <w:right w:val="nil"/>
            </w:tcBorders>
            <w:shd w:val="clear" w:color="auto" w:fill="FFFFFF"/>
          </w:tcPr>
          <w:p w14:paraId="08176031" w14:textId="77777777" w:rsidR="00D0139E" w:rsidRPr="003D140D" w:rsidRDefault="00D0139E" w:rsidP="000865B7">
            <w:pPr>
              <w:spacing w:after="240"/>
              <w:rPr>
                <w:b/>
                <w:bCs/>
              </w:rPr>
            </w:pPr>
            <w:r w:rsidRPr="003D140D">
              <w:rPr>
                <w:b/>
                <w:bCs/>
              </w:rPr>
              <w:t>Не включили код продукта для того, чтобы сработала акция.</w:t>
            </w:r>
          </w:p>
          <w:p w14:paraId="03D1D9D2" w14:textId="77777777" w:rsidR="00D0139E" w:rsidRPr="003D140D" w:rsidRDefault="00D0139E" w:rsidP="000865B7">
            <w:pPr>
              <w:spacing w:after="240"/>
              <w:rPr>
                <w:b/>
                <w:bCs/>
              </w:rPr>
            </w:pPr>
          </w:p>
        </w:tc>
        <w:tc>
          <w:tcPr>
            <w:tcW w:w="2557" w:type="dxa"/>
            <w:tcBorders>
              <w:top w:val="single" w:sz="4" w:space="0" w:color="A5A5A5"/>
              <w:bottom w:val="single" w:sz="4" w:space="0" w:color="auto"/>
            </w:tcBorders>
            <w:shd w:val="clear" w:color="auto" w:fill="auto"/>
          </w:tcPr>
          <w:p w14:paraId="249E129A" w14:textId="3381BA41" w:rsidR="00D0139E" w:rsidRDefault="00D0139E" w:rsidP="000865B7">
            <w:pPr>
              <w:spacing w:after="240"/>
            </w:pPr>
            <w:r w:rsidRPr="003D140D">
              <w:rPr>
                <w:b/>
                <w:bCs/>
              </w:rPr>
              <w:t xml:space="preserve">Претензии оформляются </w:t>
            </w:r>
            <w:r>
              <w:t xml:space="preserve">на сайте через функцию </w:t>
            </w:r>
            <w:hyperlink r:id="rId12" w:history="1">
              <w:r w:rsidRPr="0013013C">
                <w:rPr>
                  <w:rStyle w:val="a4"/>
                </w:rPr>
                <w:t xml:space="preserve">претензия </w:t>
              </w:r>
              <w:r w:rsidR="00A37B02" w:rsidRPr="0013013C">
                <w:rPr>
                  <w:rStyle w:val="a4"/>
                </w:rPr>
                <w:t>онлайн</w:t>
              </w:r>
            </w:hyperlink>
          </w:p>
        </w:tc>
        <w:tc>
          <w:tcPr>
            <w:tcW w:w="3119" w:type="dxa"/>
            <w:tcBorders>
              <w:top w:val="single" w:sz="4" w:space="0" w:color="A5A5A5"/>
              <w:bottom w:val="single" w:sz="4" w:space="0" w:color="auto"/>
            </w:tcBorders>
            <w:shd w:val="clear" w:color="auto" w:fill="auto"/>
          </w:tcPr>
          <w:p w14:paraId="5F3C5218" w14:textId="61CFEB28" w:rsidR="00D0139E" w:rsidRDefault="00D0139E" w:rsidP="000865B7">
            <w:pPr>
              <w:spacing w:after="240"/>
            </w:pPr>
            <w:r>
              <w:t>Оформление</w:t>
            </w:r>
            <w:r w:rsidR="00D33566">
              <w:t xml:space="preserve"> претензии с</w:t>
            </w:r>
            <w:r>
              <w:t xml:space="preserve"> дополнительной Транспортной платой</w:t>
            </w:r>
            <w:r w:rsidR="00A37B02">
              <w:t>. Стоимость ТП зависит от сервиса доставки.</w:t>
            </w:r>
          </w:p>
          <w:p w14:paraId="28264CBE" w14:textId="77777777" w:rsidR="00D0139E" w:rsidRDefault="00D0139E" w:rsidP="000865B7">
            <w:pPr>
              <w:spacing w:after="240"/>
            </w:pPr>
          </w:p>
        </w:tc>
      </w:tr>
      <w:tr w:rsidR="00D0139E" w14:paraId="757D2D86" w14:textId="77777777" w:rsidTr="00903F79">
        <w:trPr>
          <w:trHeight w:val="20"/>
        </w:trPr>
        <w:tc>
          <w:tcPr>
            <w:tcW w:w="5382" w:type="dxa"/>
            <w:tcBorders>
              <w:right w:val="nil"/>
            </w:tcBorders>
            <w:shd w:val="clear" w:color="auto" w:fill="FFFFFF"/>
          </w:tcPr>
          <w:p w14:paraId="1BAA0489" w14:textId="77777777" w:rsidR="00D0139E" w:rsidRPr="003D140D" w:rsidRDefault="00D0139E" w:rsidP="000865B7">
            <w:pPr>
              <w:spacing w:after="240"/>
              <w:rPr>
                <w:b/>
                <w:bCs/>
              </w:rPr>
            </w:pPr>
            <w:r w:rsidRPr="003D140D">
              <w:rPr>
                <w:b/>
                <w:bCs/>
              </w:rPr>
              <w:t>Возвраты продукции</w:t>
            </w:r>
          </w:p>
          <w:p w14:paraId="2ACB6DDA" w14:textId="77777777" w:rsidR="009E5242" w:rsidRPr="00F960CE" w:rsidRDefault="009E5242" w:rsidP="009E5242">
            <w:pPr>
              <w:pStyle w:val="a3"/>
              <w:numPr>
                <w:ilvl w:val="0"/>
                <w:numId w:val="3"/>
              </w:numPr>
              <w:spacing w:after="240"/>
              <w:rPr>
                <w:i/>
                <w:iCs/>
                <w:sz w:val="18"/>
                <w:szCs w:val="18"/>
              </w:rPr>
            </w:pPr>
            <w:r w:rsidRPr="00F960CE">
              <w:rPr>
                <w:i/>
                <w:iCs/>
                <w:sz w:val="18"/>
                <w:szCs w:val="18"/>
              </w:rPr>
              <w:t>в Сервисном Центре Кишинёв 31 Августа 1989 № 64</w:t>
            </w:r>
          </w:p>
          <w:p w14:paraId="5942047C" w14:textId="1FD0194F" w:rsidR="009E5242" w:rsidRPr="00F960CE" w:rsidRDefault="009E5242" w:rsidP="009E5242">
            <w:pPr>
              <w:pStyle w:val="a3"/>
              <w:numPr>
                <w:ilvl w:val="0"/>
                <w:numId w:val="3"/>
              </w:numPr>
              <w:spacing w:after="240"/>
              <w:rPr>
                <w:i/>
                <w:iCs/>
                <w:sz w:val="18"/>
                <w:szCs w:val="18"/>
              </w:rPr>
            </w:pPr>
            <w:r w:rsidRPr="00F960CE">
              <w:rPr>
                <w:i/>
                <w:iCs/>
                <w:sz w:val="18"/>
                <w:szCs w:val="18"/>
              </w:rPr>
              <w:t>через Почтовые отделения</w:t>
            </w:r>
            <w:r w:rsidR="00D269C8">
              <w:rPr>
                <w:i/>
                <w:iCs/>
                <w:sz w:val="18"/>
                <w:szCs w:val="18"/>
              </w:rPr>
              <w:t>*</w:t>
            </w:r>
            <w:r w:rsidRPr="00F960CE">
              <w:rPr>
                <w:i/>
                <w:iCs/>
                <w:sz w:val="18"/>
                <w:szCs w:val="18"/>
              </w:rPr>
              <w:t xml:space="preserve"> </w:t>
            </w:r>
            <w:r w:rsidRPr="00D1123D">
              <w:rPr>
                <w:i/>
                <w:iCs/>
                <w:sz w:val="18"/>
                <w:szCs w:val="18"/>
              </w:rPr>
              <w:t>(</w:t>
            </w:r>
            <w:r w:rsidR="00D569CA" w:rsidRPr="00B81CF0">
              <w:rPr>
                <w:b/>
                <w:bCs/>
                <w:i/>
                <w:iCs/>
                <w:sz w:val="18"/>
                <w:szCs w:val="18"/>
              </w:rPr>
              <w:t xml:space="preserve">адрес для </w:t>
            </w:r>
            <w:proofErr w:type="gramStart"/>
            <w:r w:rsidR="00D569CA" w:rsidRPr="00B81CF0">
              <w:rPr>
                <w:b/>
                <w:bCs/>
                <w:i/>
                <w:iCs/>
                <w:sz w:val="18"/>
                <w:szCs w:val="18"/>
              </w:rPr>
              <w:t>возв</w:t>
            </w:r>
            <w:r w:rsidR="00B81CF0" w:rsidRPr="00B81CF0">
              <w:rPr>
                <w:b/>
                <w:bCs/>
                <w:i/>
                <w:iCs/>
                <w:sz w:val="18"/>
                <w:szCs w:val="18"/>
              </w:rPr>
              <w:t>рата</w:t>
            </w:r>
            <w:r w:rsidR="00B81CF0">
              <w:rPr>
                <w:i/>
                <w:iCs/>
                <w:sz w:val="18"/>
                <w:szCs w:val="18"/>
              </w:rPr>
              <w:t xml:space="preserve">:   </w:t>
            </w:r>
            <w:proofErr w:type="gramEnd"/>
            <w:r w:rsidR="00B81CF0">
              <w:rPr>
                <w:i/>
                <w:iCs/>
                <w:sz w:val="18"/>
                <w:szCs w:val="18"/>
              </w:rPr>
              <w:t xml:space="preserve">  MD</w:t>
            </w:r>
            <w:r w:rsidRPr="00D1123D">
              <w:rPr>
                <w:i/>
                <w:iCs/>
                <w:sz w:val="18"/>
                <w:szCs w:val="18"/>
              </w:rPr>
              <w:t xml:space="preserve">-2001 </w:t>
            </w:r>
            <w:r>
              <w:rPr>
                <w:i/>
                <w:iCs/>
                <w:sz w:val="18"/>
                <w:szCs w:val="18"/>
              </w:rPr>
              <w:t>РМ, Кишинёв 31 Августа 1989 № 64)</w:t>
            </w:r>
          </w:p>
          <w:p w14:paraId="54B2DD0A" w14:textId="6D590FE3" w:rsidR="009E5242" w:rsidRPr="00F960CE" w:rsidRDefault="009E5242" w:rsidP="009E5242">
            <w:pPr>
              <w:pStyle w:val="a3"/>
              <w:numPr>
                <w:ilvl w:val="0"/>
                <w:numId w:val="3"/>
              </w:numPr>
              <w:spacing w:after="240"/>
              <w:rPr>
                <w:i/>
                <w:iCs/>
                <w:sz w:val="18"/>
                <w:szCs w:val="18"/>
              </w:rPr>
            </w:pPr>
            <w:r w:rsidRPr="00F960CE">
              <w:rPr>
                <w:i/>
                <w:iCs/>
                <w:sz w:val="18"/>
                <w:szCs w:val="18"/>
              </w:rPr>
              <w:t xml:space="preserve">через СПО. Список СПО </w:t>
            </w:r>
            <w:hyperlink r:id="rId13" w:history="1">
              <w:r w:rsidRPr="00453A30">
                <w:rPr>
                  <w:rStyle w:val="a4"/>
                  <w:i/>
                  <w:iCs/>
                  <w:sz w:val="18"/>
                  <w:szCs w:val="18"/>
                </w:rPr>
                <w:t>Здесь</w:t>
              </w:r>
            </w:hyperlink>
            <w:r w:rsidRPr="00F960CE">
              <w:rPr>
                <w:i/>
                <w:iCs/>
                <w:sz w:val="18"/>
                <w:szCs w:val="18"/>
              </w:rPr>
              <w:t>.</w:t>
            </w:r>
          </w:p>
          <w:p w14:paraId="14B0BADE" w14:textId="287FBCF8" w:rsidR="00A37B02" w:rsidRPr="004B464D" w:rsidRDefault="00A37B02" w:rsidP="000865B7">
            <w:pPr>
              <w:spacing w:after="240"/>
              <w:rPr>
                <w:i/>
                <w:iCs/>
              </w:rPr>
            </w:pPr>
            <w:r>
              <w:rPr>
                <w:i/>
                <w:iCs/>
              </w:rPr>
              <w:t>*</w:t>
            </w:r>
            <w:r w:rsidRPr="00D269C8">
              <w:rPr>
                <w:b/>
                <w:bCs/>
                <w:i/>
                <w:iCs/>
                <w:color w:val="FF0000"/>
              </w:rPr>
              <w:t xml:space="preserve">Возврат через почту-платная </w:t>
            </w:r>
            <w:r w:rsidR="005E4427" w:rsidRPr="00D269C8">
              <w:rPr>
                <w:b/>
                <w:bCs/>
                <w:i/>
                <w:iCs/>
                <w:color w:val="FF0000"/>
              </w:rPr>
              <w:t>услуга</w:t>
            </w:r>
            <w:r w:rsidR="005E4427">
              <w:rPr>
                <w:b/>
                <w:bCs/>
                <w:i/>
                <w:iCs/>
                <w:color w:val="FF0000"/>
              </w:rPr>
              <w:t xml:space="preserve"> </w:t>
            </w:r>
            <w:r w:rsidR="005E4427" w:rsidRPr="004B464D">
              <w:rPr>
                <w:i/>
                <w:iCs/>
              </w:rPr>
              <w:t>(</w:t>
            </w:r>
            <w:r w:rsidR="00164E6B" w:rsidRPr="004B464D">
              <w:rPr>
                <w:i/>
                <w:iCs/>
              </w:rPr>
              <w:t xml:space="preserve">стоимость </w:t>
            </w:r>
            <w:r w:rsidR="004B464D" w:rsidRPr="004B464D">
              <w:rPr>
                <w:i/>
                <w:iCs/>
              </w:rPr>
              <w:t>тарифицируется Почтой)</w:t>
            </w:r>
          </w:p>
          <w:p w14:paraId="647CCE30" w14:textId="3ADE9F6A" w:rsidR="00A37B02" w:rsidRPr="00A37B02" w:rsidRDefault="00A37B02" w:rsidP="000865B7">
            <w:pPr>
              <w:spacing w:after="240"/>
              <w:rPr>
                <w:b/>
                <w:bCs/>
              </w:rPr>
            </w:pPr>
          </w:p>
        </w:tc>
        <w:tc>
          <w:tcPr>
            <w:tcW w:w="2557" w:type="dxa"/>
            <w:tcBorders>
              <w:top w:val="single" w:sz="4" w:space="0" w:color="auto"/>
            </w:tcBorders>
            <w:shd w:val="clear" w:color="auto" w:fill="auto"/>
          </w:tcPr>
          <w:p w14:paraId="22FF0026" w14:textId="35E45C6A" w:rsidR="00D0139E" w:rsidRDefault="00D0139E" w:rsidP="000865B7">
            <w:pPr>
              <w:spacing w:after="240"/>
            </w:pPr>
            <w:r w:rsidRPr="003D140D">
              <w:rPr>
                <w:b/>
                <w:bCs/>
              </w:rPr>
              <w:t xml:space="preserve">Претензии </w:t>
            </w:r>
            <w:r w:rsidR="005E4427" w:rsidRPr="003D140D">
              <w:rPr>
                <w:b/>
                <w:bCs/>
              </w:rPr>
              <w:t xml:space="preserve">оформляются </w:t>
            </w:r>
            <w:r w:rsidR="005E4427">
              <w:t>на</w:t>
            </w:r>
            <w:r w:rsidR="00D269C8">
              <w:t xml:space="preserve"> сайте через функцию </w:t>
            </w:r>
            <w:hyperlink r:id="rId14" w:history="1">
              <w:r w:rsidR="00D269C8" w:rsidRPr="003836F0">
                <w:rPr>
                  <w:rStyle w:val="a4"/>
                </w:rPr>
                <w:t>претензия онлайн</w:t>
              </w:r>
            </w:hyperlink>
            <w:r w:rsidR="00D269C8">
              <w:t xml:space="preserve"> </w:t>
            </w:r>
          </w:p>
          <w:p w14:paraId="2BB57D2F" w14:textId="77777777" w:rsidR="00D0139E" w:rsidRDefault="00D0139E" w:rsidP="000865B7">
            <w:pPr>
              <w:spacing w:after="240"/>
            </w:pPr>
          </w:p>
        </w:tc>
        <w:tc>
          <w:tcPr>
            <w:tcW w:w="3119" w:type="dxa"/>
            <w:tcBorders>
              <w:top w:val="single" w:sz="4" w:space="0" w:color="auto"/>
            </w:tcBorders>
            <w:shd w:val="clear" w:color="auto" w:fill="auto"/>
          </w:tcPr>
          <w:p w14:paraId="6C904392" w14:textId="652EFF28" w:rsidR="00D0139E" w:rsidRDefault="00D0139E" w:rsidP="000865B7">
            <w:pPr>
              <w:spacing w:after="240"/>
            </w:pPr>
            <w:r w:rsidRPr="000B0607">
              <w:t>При возврате свыше 4 продуктов</w:t>
            </w:r>
            <w:r>
              <w:t xml:space="preserve"> с одной накладной дополнительная транспортная плата равная 25 леев </w:t>
            </w:r>
            <w:r w:rsidRPr="000B0607">
              <w:t xml:space="preserve">добавляется </w:t>
            </w:r>
            <w:r w:rsidR="00D33566">
              <w:t>Партнёру</w:t>
            </w:r>
            <w:r w:rsidRPr="000B0607">
              <w:t xml:space="preserve"> в следующий заказ.</w:t>
            </w:r>
          </w:p>
        </w:tc>
      </w:tr>
      <w:tr w:rsidR="00D0139E" w14:paraId="48FF6795" w14:textId="77777777" w:rsidTr="00903F79">
        <w:trPr>
          <w:trHeight w:val="1756"/>
        </w:trPr>
        <w:tc>
          <w:tcPr>
            <w:tcW w:w="5382" w:type="dxa"/>
            <w:tcBorders>
              <w:top w:val="single" w:sz="4" w:space="0" w:color="A5A5A5"/>
              <w:bottom w:val="single" w:sz="4" w:space="0" w:color="A5A5A5"/>
              <w:right w:val="nil"/>
            </w:tcBorders>
            <w:shd w:val="clear" w:color="auto" w:fill="FFFFFF"/>
          </w:tcPr>
          <w:p w14:paraId="5E4866B0" w14:textId="77777777" w:rsidR="00D0139E" w:rsidRDefault="00D0139E" w:rsidP="000865B7">
            <w:pPr>
              <w:spacing w:after="240"/>
              <w:rPr>
                <w:b/>
                <w:bCs/>
              </w:rPr>
            </w:pPr>
            <w:r w:rsidRPr="003D140D">
              <w:rPr>
                <w:b/>
                <w:bCs/>
              </w:rPr>
              <w:t>Отказ в получении заказа</w:t>
            </w:r>
            <w:r>
              <w:rPr>
                <w:b/>
                <w:bCs/>
              </w:rPr>
              <w:t>*</w:t>
            </w:r>
          </w:p>
          <w:p w14:paraId="39C4F491" w14:textId="6159009D" w:rsidR="000865B7" w:rsidRDefault="00D0139E" w:rsidP="000865B7">
            <w:pPr>
              <w:spacing w:after="240"/>
              <w:rPr>
                <w:i/>
                <w:iCs/>
              </w:rPr>
            </w:pPr>
            <w:r>
              <w:rPr>
                <w:i/>
                <w:iCs/>
              </w:rPr>
              <w:t>*</w:t>
            </w:r>
            <w:r w:rsidR="000865B7">
              <w:rPr>
                <w:i/>
                <w:iCs/>
              </w:rPr>
              <w:t>Заказ не востребован.</w:t>
            </w:r>
          </w:p>
          <w:p w14:paraId="665F096B" w14:textId="77777777" w:rsidR="000865B7" w:rsidRDefault="000865B7" w:rsidP="000865B7">
            <w:pPr>
              <w:spacing w:after="240"/>
              <w:rPr>
                <w:i/>
                <w:iCs/>
              </w:rPr>
            </w:pPr>
          </w:p>
          <w:p w14:paraId="1A985544" w14:textId="7A17180C" w:rsidR="00A37B02" w:rsidRPr="003D140D" w:rsidRDefault="00A37B02" w:rsidP="000865B7">
            <w:pPr>
              <w:spacing w:after="240"/>
              <w:rPr>
                <w:b/>
                <w:bCs/>
              </w:rPr>
            </w:pPr>
          </w:p>
        </w:tc>
        <w:tc>
          <w:tcPr>
            <w:tcW w:w="2557" w:type="dxa"/>
            <w:tcBorders>
              <w:top w:val="single" w:sz="4" w:space="0" w:color="A5A5A5"/>
              <w:bottom w:val="single" w:sz="4" w:space="0" w:color="A5A5A5"/>
            </w:tcBorders>
            <w:shd w:val="clear" w:color="auto" w:fill="auto"/>
          </w:tcPr>
          <w:p w14:paraId="610BD7AF" w14:textId="1CC81B6D" w:rsidR="00D0139E" w:rsidRDefault="00D0139E" w:rsidP="000865B7">
            <w:pPr>
              <w:spacing w:after="240"/>
            </w:pPr>
            <w:r>
              <w:t xml:space="preserve">Заказ возвращается </w:t>
            </w:r>
            <w:r w:rsidR="006562E4">
              <w:t>на склад.</w:t>
            </w:r>
          </w:p>
        </w:tc>
        <w:tc>
          <w:tcPr>
            <w:tcW w:w="3119" w:type="dxa"/>
            <w:tcBorders>
              <w:top w:val="single" w:sz="4" w:space="0" w:color="A5A5A5"/>
              <w:bottom w:val="single" w:sz="4" w:space="0" w:color="A5A5A5"/>
            </w:tcBorders>
            <w:shd w:val="clear" w:color="auto" w:fill="auto"/>
          </w:tcPr>
          <w:p w14:paraId="1E5E4771" w14:textId="03BB486C" w:rsidR="00D0139E" w:rsidRDefault="00D0139E" w:rsidP="000865B7">
            <w:pPr>
              <w:spacing w:after="240"/>
            </w:pPr>
            <w:r>
              <w:t xml:space="preserve">Аннулирование. Транспортной плата 25 леев </w:t>
            </w:r>
            <w:r w:rsidR="00BE0838">
              <w:t xml:space="preserve">добавляется Партнёру </w:t>
            </w:r>
            <w:r>
              <w:t>в следующий заказ</w:t>
            </w:r>
          </w:p>
          <w:p w14:paraId="21E77EFD" w14:textId="77777777" w:rsidR="00D0139E" w:rsidRDefault="00D0139E" w:rsidP="000865B7">
            <w:pPr>
              <w:spacing w:after="240"/>
            </w:pPr>
          </w:p>
        </w:tc>
      </w:tr>
      <w:bookmarkEnd w:id="0"/>
    </w:tbl>
    <w:p w14:paraId="71BD6513" w14:textId="77777777" w:rsidR="00BA4A28" w:rsidRDefault="00BA4A28"/>
    <w:sectPr w:rsidR="00BA4A28" w:rsidSect="00A37B0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07578A" w14:textId="77777777" w:rsidR="00F908C9" w:rsidRDefault="00F908C9" w:rsidP="00D0139E">
      <w:r>
        <w:separator/>
      </w:r>
    </w:p>
  </w:endnote>
  <w:endnote w:type="continuationSeparator" w:id="0">
    <w:p w14:paraId="793877E0" w14:textId="77777777" w:rsidR="00F908C9" w:rsidRDefault="00F908C9" w:rsidP="00D013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25DF44" w14:textId="77777777" w:rsidR="00F908C9" w:rsidRDefault="00F908C9" w:rsidP="00D0139E">
      <w:r>
        <w:separator/>
      </w:r>
    </w:p>
  </w:footnote>
  <w:footnote w:type="continuationSeparator" w:id="0">
    <w:p w14:paraId="34B7DD8F" w14:textId="77777777" w:rsidR="00F908C9" w:rsidRDefault="00F908C9" w:rsidP="00D013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966EAA"/>
    <w:multiLevelType w:val="hybridMultilevel"/>
    <w:tmpl w:val="B30428CC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8C4C88"/>
    <w:multiLevelType w:val="hybridMultilevel"/>
    <w:tmpl w:val="A1362350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716F06B8"/>
    <w:multiLevelType w:val="hybridMultilevel"/>
    <w:tmpl w:val="8D381558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0021731">
    <w:abstractNumId w:val="2"/>
  </w:num>
  <w:num w:numId="2" w16cid:durableId="377509208">
    <w:abstractNumId w:val="0"/>
  </w:num>
  <w:num w:numId="3" w16cid:durableId="19852316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39E"/>
    <w:rsid w:val="000865B7"/>
    <w:rsid w:val="000C3FC6"/>
    <w:rsid w:val="000F0A52"/>
    <w:rsid w:val="0013013C"/>
    <w:rsid w:val="001648A0"/>
    <w:rsid w:val="00164E6B"/>
    <w:rsid w:val="001B717A"/>
    <w:rsid w:val="001C3C64"/>
    <w:rsid w:val="00293646"/>
    <w:rsid w:val="003836F0"/>
    <w:rsid w:val="003D4F9C"/>
    <w:rsid w:val="003E6E42"/>
    <w:rsid w:val="00453A30"/>
    <w:rsid w:val="004B464D"/>
    <w:rsid w:val="005924B0"/>
    <w:rsid w:val="005E4427"/>
    <w:rsid w:val="005F02EA"/>
    <w:rsid w:val="00616BD4"/>
    <w:rsid w:val="00637666"/>
    <w:rsid w:val="00640B9E"/>
    <w:rsid w:val="006562E4"/>
    <w:rsid w:val="006A751F"/>
    <w:rsid w:val="00733775"/>
    <w:rsid w:val="00877C7E"/>
    <w:rsid w:val="00903F79"/>
    <w:rsid w:val="00905BE5"/>
    <w:rsid w:val="009E5242"/>
    <w:rsid w:val="00A37B02"/>
    <w:rsid w:val="00B55B3E"/>
    <w:rsid w:val="00B75201"/>
    <w:rsid w:val="00B81CF0"/>
    <w:rsid w:val="00BA4A28"/>
    <w:rsid w:val="00BE0838"/>
    <w:rsid w:val="00CB063A"/>
    <w:rsid w:val="00D0139E"/>
    <w:rsid w:val="00D1123D"/>
    <w:rsid w:val="00D269C8"/>
    <w:rsid w:val="00D33566"/>
    <w:rsid w:val="00D569CA"/>
    <w:rsid w:val="00D85A8C"/>
    <w:rsid w:val="00E230A0"/>
    <w:rsid w:val="00EC048E"/>
    <w:rsid w:val="00F20253"/>
    <w:rsid w:val="00F6349F"/>
    <w:rsid w:val="00F908C9"/>
    <w:rsid w:val="00F960CE"/>
    <w:rsid w:val="00FA31B8"/>
    <w:rsid w:val="00FE3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2923C4"/>
  <w15:chartTrackingRefBased/>
  <w15:docId w15:val="{C303623F-5A9C-47E4-A014-79110E4AD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139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7B0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B063A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CB063A"/>
    <w:rPr>
      <w:color w:val="605E5C"/>
      <w:shd w:val="clear" w:color="auto" w:fill="E1DFDD"/>
    </w:rPr>
  </w:style>
  <w:style w:type="character" w:styleId="a6">
    <w:name w:val="FollowedHyperlink"/>
    <w:basedOn w:val="a0"/>
    <w:uiPriority w:val="99"/>
    <w:semiHidden/>
    <w:unhideWhenUsed/>
    <w:rsid w:val="00905BE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md.oriflame.com/ru/support-center/payments-credit-collection-comissions/delivery-pb/delivery-methods?store=923403044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md.oriflame.com/ru/mypages/order/claims/Claim?store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md.oriflame.com/ru/support-center/payments-credit-collection-comissions/delivery-pb/delivery-methods?store=923403044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md.oriflame.com/ru/mypages/order/claims/Claim?store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md.oriflame.com/ru/mypages/order/claims/Claim?stor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095e836-8293-4496-b07b-47bf16c6cbfe" xsi:nil="true"/>
    <lcf76f155ced4ddcb4097134ff3c332f xmlns="3189a8df-15d5-404e-b68a-3affe4c86cd1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2CA632CF65D542A6D0A7AA6BE9C5CC" ma:contentTypeVersion="12" ma:contentTypeDescription="Create a new document." ma:contentTypeScope="" ma:versionID="f3d5ca6d22d00c37a18f6e9b3236aa11">
  <xsd:schema xmlns:xsd="http://www.w3.org/2001/XMLSchema" xmlns:xs="http://www.w3.org/2001/XMLSchema" xmlns:p="http://schemas.microsoft.com/office/2006/metadata/properties" xmlns:ns2="3189a8df-15d5-404e-b68a-3affe4c86cd1" xmlns:ns3="f095e836-8293-4496-b07b-47bf16c6cbfe" targetNamespace="http://schemas.microsoft.com/office/2006/metadata/properties" ma:root="true" ma:fieldsID="f7153e9a1a18c502d75db688dcdf5e9a" ns2:_="" ns3:_="">
    <xsd:import namespace="3189a8df-15d5-404e-b68a-3affe4c86cd1"/>
    <xsd:import namespace="f095e836-8293-4496-b07b-47bf16c6cb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89a8df-15d5-404e-b68a-3affe4c86c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3ea1d95-7e64-4d37-8b19-3260a0a34b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95e836-8293-4496-b07b-47bf16c6cbf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29ace34b-225c-42b5-a77b-ddf6d72d3071}" ma:internalName="TaxCatchAll" ma:showField="CatchAllData" ma:web="f095e836-8293-4496-b07b-47bf16c6cb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116156F-C4A2-4CAC-9572-C64A7BBDE1C2}">
  <ds:schemaRefs>
    <ds:schemaRef ds:uri="http://schemas.microsoft.com/office/2006/metadata/properties"/>
    <ds:schemaRef ds:uri="http://schemas.microsoft.com/office/infopath/2007/PartnerControls"/>
    <ds:schemaRef ds:uri="f095e836-8293-4496-b07b-47bf16c6cbfe"/>
    <ds:schemaRef ds:uri="3189a8df-15d5-404e-b68a-3affe4c86cd1"/>
  </ds:schemaRefs>
</ds:datastoreItem>
</file>

<file path=customXml/itemProps2.xml><?xml version="1.0" encoding="utf-8"?>
<ds:datastoreItem xmlns:ds="http://schemas.openxmlformats.org/officeDocument/2006/customXml" ds:itemID="{FFDDB43E-291B-475A-8F11-6762F47843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89a8df-15d5-404e-b68a-3affe4c86cd1"/>
    <ds:schemaRef ds:uri="f095e836-8293-4496-b07b-47bf16c6cb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CC326AB-3A52-4404-9683-E9B17D64BD2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321</Words>
  <Characters>1833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Gritiuc, Alexandra</dc:creator>
  <cp:keywords/>
  <dc:description/>
  <cp:lastModifiedBy>Gritiuc, Alexandra</cp:lastModifiedBy>
  <cp:revision>38</cp:revision>
  <dcterms:created xsi:type="dcterms:W3CDTF">2023-06-20T15:04:00Z</dcterms:created>
  <dcterms:modified xsi:type="dcterms:W3CDTF">2023-07-24T12:16:00Z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029aa55-c717-49c7-96ad-42e953bc7712_Enabled">
    <vt:lpwstr>true</vt:lpwstr>
  </property>
  <property fmtid="{D5CDD505-2E9C-101B-9397-08002B2CF9AE}" pid="3" name="MSIP_Label_b029aa55-c717-49c7-96ad-42e953bc7712_SetDate">
    <vt:lpwstr>2021-07-03T13:27:17Z</vt:lpwstr>
  </property>
  <property fmtid="{D5CDD505-2E9C-101B-9397-08002B2CF9AE}" pid="4" name="MSIP_Label_b029aa55-c717-49c7-96ad-42e953bc7712_Method">
    <vt:lpwstr>Standard</vt:lpwstr>
  </property>
  <property fmtid="{D5CDD505-2E9C-101B-9397-08002B2CF9AE}" pid="5" name="MSIP_Label_b029aa55-c717-49c7-96ad-42e953bc7712_Name">
    <vt:lpwstr>b029aa55-c717-49c7-96ad-42e953bc7712</vt:lpwstr>
  </property>
  <property fmtid="{D5CDD505-2E9C-101B-9397-08002B2CF9AE}" pid="6" name="MSIP_Label_b029aa55-c717-49c7-96ad-42e953bc7712_SiteId">
    <vt:lpwstr>e46bc88e-1a4b-44ff-a158-1b9f7eb4561e</vt:lpwstr>
  </property>
  <property fmtid="{D5CDD505-2E9C-101B-9397-08002B2CF9AE}" pid="7" name="MSIP_Label_b029aa55-c717-49c7-96ad-42e953bc7712_ActionId">
    <vt:lpwstr>cae465d0-9cfa-436f-9663-48a60b4c42a2</vt:lpwstr>
  </property>
  <property fmtid="{D5CDD505-2E9C-101B-9397-08002B2CF9AE}" pid="8" name="MSIP_Label_b029aa55-c717-49c7-96ad-42e953bc7712_ContentBits">
    <vt:lpwstr>0</vt:lpwstr>
  </property>
  <property fmtid="{D5CDD505-2E9C-101B-9397-08002B2CF9AE}" pid="9" name="ContentTypeId">
    <vt:lpwstr>0x010100F82CA632CF65D542A6D0A7AA6BE9C5CC</vt:lpwstr>
  </property>
</Properties>
</file>