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1E1846" w:rsidRDefault="009D2D88" w14:paraId="4C609852" w14:textId="77777777">
      <w:pPr>
        <w:widowControl w:val="0"/>
        <w:autoSpaceDE w:val="0"/>
        <w:autoSpaceDN w:val="0"/>
        <w:adjustRightInd w:val="0"/>
        <w:spacing w:before="8" w:after="0" w:line="552" w:lineRule="exact"/>
        <w:rPr>
          <w:rFonts w:eastAsia="Arial Unicode MS" w:cs="Gill Alt One MT"/>
          <w:color w:val="2B2A29"/>
          <w:w w:val="120"/>
          <w:sz w:val="48"/>
          <w:szCs w:val="48"/>
          <w:lang w:val="en-GB"/>
        </w:rPr>
      </w:pPr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>Manuale di politica Oriflame</w:t>
      </w:r>
    </w:p>
    <w:p w:rsidR="001E1846" w:rsidRDefault="009D2D88" w14:paraId="30C052A3" w14:textId="77777777">
      <w:pPr>
        <w:widowControl w:val="0"/>
        <w:autoSpaceDE w:val="0"/>
        <w:autoSpaceDN w:val="0"/>
        <w:adjustRightInd w:val="0"/>
        <w:spacing w:before="8" w:after="0" w:line="552" w:lineRule="exact"/>
        <w:rPr>
          <w:rFonts w:eastAsia="Arial Unicode MS" w:cs="Gill Alt One MT"/>
          <w:color w:val="2B2A29"/>
          <w:w w:val="120"/>
          <w:sz w:val="48"/>
          <w:szCs w:val="48"/>
          <w:lang w:val="en-GB"/>
        </w:rPr>
      </w:pPr>
      <w:r w:rsidRPr="003B1DCB"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Codice etico e regole di </w:t>
      </w:r>
      <w:r w:rsidRPr="003B1DCB" w:rsidR="00032E26"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condotta </w:t>
      </w:r>
    </w:p>
    <w:p w:rsidRPr="003B1DCB" w:rsidR="00032E26" w:rsidP="00DD0080" w:rsidRDefault="00032E26" w14:paraId="5D2F10AE" w14:textId="77777777">
      <w:pPr>
        <w:widowControl w:val="0"/>
        <w:autoSpaceDE w:val="0"/>
        <w:autoSpaceDN w:val="0"/>
        <w:adjustRightInd w:val="0"/>
        <w:spacing w:after="0" w:line="322" w:lineRule="exact"/>
        <w:rPr>
          <w:rFonts w:ascii="Gill Alt One MT" w:hAnsi="Gill Alt One MT" w:eastAsia="Arial Unicode MS" w:cs="Gill Alt One MT"/>
          <w:color w:val="2B2A29"/>
          <w:w w:val="120"/>
          <w:sz w:val="48"/>
          <w:szCs w:val="48"/>
          <w:lang w:val="en-GB"/>
        </w:rPr>
      </w:pPr>
    </w:p>
    <w:p w:rsidR="001E1846" w:rsidRDefault="009D2D88" w14:paraId="719FB867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</w:pP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 xml:space="preserve">È importante leggere il Codice etico di Oriflame (il "Codice") e le </w:t>
      </w: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Regole di condotta (le "Regole"), in quanto costituiscono parte integrante dei termini del modulo di adesione come Brand Partner</w:t>
      </w:r>
      <w:r w:rsidRPr="00A663F3" w:rsidR="00DD0080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 xml:space="preserve">. </w:t>
      </w:r>
    </w:p>
    <w:p w:rsidRPr="00A663F3" w:rsidR="006409C4" w:rsidP="00DD0080" w:rsidRDefault="006409C4" w14:paraId="1772356A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color w:val="2B2A29"/>
          <w:w w:val="104"/>
          <w:sz w:val="20"/>
          <w:szCs w:val="20"/>
          <w:lang w:val="en-GB"/>
        </w:rPr>
      </w:pPr>
    </w:p>
    <w:p w:rsidR="001E1846" w:rsidRDefault="009D2D88" w14:paraId="1377EFDD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</w:pP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 xml:space="preserve">Un Oriflame Brand Partner deve rispettare il Codice </w:t>
      </w: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e il Regolamento e le relative modifiche pubblicate nella newsletter o comunicate in altro modo all</w:t>
      </w:r>
      <w:r w:rsidRPr="00A663F3" w:rsidR="00DD0080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'</w:t>
      </w: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Oriflame Brand Partner. Oriflame si riserva il diritto di revocare in qualsiasi momento, e con effetto immediato, l'adesione di qualsiasi Oriflame Brand Partner che abbia fornito informazioni false sul modulo di iscrizione come Brand Partner o che stia violando il Codice o il Regolamento. I Brand Partner Oriflame che cessano l'adesione perdono tutti i diritti e i privilegi che accompagnano l'adesione, compres</w:t>
      </w: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a la loro rete. Il Codice e il Regolamento sono a vostra tutela, per garantire che tutti i Brand Partner Oriflame mantengano gli stessi standard elevati. In linea con gli standard etici di Oriflame, i Brand Partner Oriflame sono tenuti a rispettare tutti i requisiti di legge del paese in cui operano</w:t>
      </w:r>
      <w:r w:rsidRPr="00A663F3" w:rsidR="00DD0080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 xml:space="preserve">, </w:t>
      </w:r>
      <w:r w:rsidRPr="00A663F3">
        <w:rPr>
          <w:rFonts w:eastAsia="Arial Unicode MS" w:cstheme="minorHAnsi"/>
          <w:b/>
          <w:bCs/>
          <w:color w:val="2B2A29"/>
          <w:w w:val="104"/>
          <w:sz w:val="20"/>
          <w:szCs w:val="20"/>
          <w:lang w:val="en-GB"/>
        </w:rPr>
        <w:t>anche se alcuni obblighi non sono stati ribaditi nel Codice o nel Regolamento.</w:t>
      </w:r>
    </w:p>
    <w:p w:rsidR="001E1846" w:rsidRDefault="009D2D88" w14:paraId="7B39A847" w14:textId="77777777">
      <w:pPr>
        <w:widowControl w:val="0"/>
        <w:autoSpaceDE w:val="0"/>
        <w:autoSpaceDN w:val="0"/>
        <w:adjustRightInd w:val="0"/>
        <w:spacing w:before="193" w:after="0" w:line="322" w:lineRule="exact"/>
        <w:ind w:left="20"/>
        <w:rPr>
          <w:rFonts w:eastAsia="Arial Unicode MS" w:cstheme="minorHAnsi"/>
          <w:color w:val="C1D115"/>
          <w:spacing w:val="1"/>
          <w:sz w:val="28"/>
          <w:szCs w:val="28"/>
          <w:lang w:val="en-GB"/>
        </w:rPr>
      </w:pPr>
      <w:r w:rsidRPr="00A663F3">
        <w:rPr>
          <w:rFonts w:eastAsia="Arial Unicode MS" w:cstheme="minorHAnsi"/>
          <w:spacing w:val="1"/>
          <w:sz w:val="28"/>
          <w:szCs w:val="28"/>
          <w:lang w:val="en-GB"/>
        </w:rPr>
        <w:t xml:space="preserve">Codice </w:t>
      </w:r>
      <w:r w:rsidRPr="00A663F3" w:rsidR="00032E26">
        <w:rPr>
          <w:rFonts w:eastAsia="Arial Unicode MS" w:cstheme="minorHAnsi"/>
          <w:color w:val="C1D115"/>
          <w:spacing w:val="1"/>
          <w:sz w:val="28"/>
          <w:szCs w:val="28"/>
          <w:lang w:val="en-GB"/>
        </w:rPr>
        <w:t>etico</w:t>
      </w:r>
      <w:r w:rsidRPr="00A663F3">
        <w:rPr>
          <w:rFonts w:eastAsia="Arial Unicode MS" w:cstheme="minorHAnsi"/>
          <w:spacing w:val="1"/>
          <w:sz w:val="28"/>
          <w:szCs w:val="28"/>
          <w:lang w:val="en-GB"/>
        </w:rPr>
        <w:t xml:space="preserve"> Oriflame </w:t>
      </w:r>
    </w:p>
    <w:p w:rsidR="001E1846" w:rsidRDefault="009D2D88" w14:paraId="6DF9B86E" w14:textId="77777777">
      <w:pPr>
        <w:widowControl w:val="0"/>
        <w:autoSpaceDE w:val="0"/>
        <w:autoSpaceDN w:val="0"/>
        <w:adjustRightInd w:val="0"/>
        <w:spacing w:before="114" w:after="0" w:line="230" w:lineRule="exact"/>
        <w:ind w:left="20"/>
        <w:rPr>
          <w:rFonts w:cstheme="minorHAnsi"/>
          <w:color w:val="2B2A29"/>
          <w:w w:val="104"/>
          <w:sz w:val="20"/>
          <w:lang w:val="en-GB"/>
        </w:rPr>
      </w:pPr>
      <w:r w:rsidRPr="00A663F3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 xml:space="preserve">In qualità di </w:t>
      </w:r>
      <w:r w:rsidRPr="00A663F3" w:rsidR="006409C4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 xml:space="preserve">Brand Partner </w:t>
      </w:r>
      <w:r w:rsidRPr="00A663F3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>Oriflame</w:t>
      </w:r>
      <w:r w:rsidRPr="00A663F3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 xml:space="preserve">, mi impegno a condurre la mia attività Oriflame </w:t>
      </w:r>
      <w:r w:rsidRPr="00A663F3" w:rsidR="009C3207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>secondo i seguenti principi</w:t>
      </w:r>
      <w:r w:rsidRPr="00A663F3" w:rsidR="006409C4">
        <w:rPr>
          <w:rFonts w:eastAsia="Arial Unicode MS" w:cstheme="minorHAnsi"/>
          <w:color w:val="2B2A29"/>
          <w:w w:val="104"/>
          <w:sz w:val="20"/>
          <w:szCs w:val="20"/>
          <w:lang w:val="en-GB"/>
        </w:rPr>
        <w:t>:</w:t>
      </w:r>
    </w:p>
    <w:p w:rsidRPr="003B1DCB" w:rsidR="009C3207" w:rsidP="00116CE5" w:rsidRDefault="009C3207" w14:paraId="202551EB" w14:textId="77777777">
      <w:pPr>
        <w:widowControl w:val="0"/>
        <w:autoSpaceDE w:val="0"/>
        <w:autoSpaceDN w:val="0"/>
        <w:adjustRightInd w:val="0"/>
        <w:spacing w:before="114" w:after="0" w:line="230" w:lineRule="exact"/>
        <w:ind w:left="20"/>
        <w:rPr>
          <w:rFonts w:ascii="Gill Alt One MT Light" w:hAnsi="Gill Alt One MT Light" w:eastAsia="Arial Unicode MS" w:cs="Gill Alt One MT Light"/>
          <w:color w:val="2B2A29"/>
          <w:w w:val="104"/>
          <w:sz w:val="20"/>
          <w:szCs w:val="20"/>
          <w:lang w:val="en-GB"/>
        </w:rPr>
        <w:sectPr w:rsidRPr="003B1DCB" w:rsidR="009C3207" w:rsidSect="006C58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20" w:orient="portrait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Pr="003B1DCB" w:rsidR="009C3207" w:rsidP="00116CE5" w:rsidRDefault="009C3207" w14:paraId="52C464E2" w14:textId="77777777">
      <w:pPr>
        <w:widowControl w:val="0"/>
        <w:autoSpaceDE w:val="0"/>
        <w:autoSpaceDN w:val="0"/>
        <w:adjustRightInd w:val="0"/>
        <w:spacing w:before="114" w:after="0" w:line="230" w:lineRule="exact"/>
        <w:ind w:left="20"/>
        <w:rPr>
          <w:rFonts w:ascii="Gill Alt One MT Light" w:hAnsi="Gill Alt One MT Light" w:eastAsia="Arial Unicode MS" w:cs="Gill Alt One MT Light"/>
          <w:color w:val="2B2A29"/>
          <w:w w:val="104"/>
          <w:sz w:val="20"/>
          <w:szCs w:val="20"/>
          <w:lang w:val="en-GB"/>
        </w:rPr>
      </w:pPr>
    </w:p>
    <w:p w:rsidRPr="003B1DCB" w:rsidR="00C4377A" w:rsidP="00116CE5" w:rsidRDefault="00C4377A" w14:paraId="535F1B00" w14:textId="77777777">
      <w:pPr>
        <w:widowControl w:val="0"/>
        <w:autoSpaceDE w:val="0"/>
        <w:autoSpaceDN w:val="0"/>
        <w:adjustRightInd w:val="0"/>
        <w:spacing w:before="114" w:after="0" w:line="230" w:lineRule="exact"/>
        <w:ind w:left="2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sectPr w:rsidRPr="003B1DCB" w:rsidR="00C4377A" w:rsidSect="009C3207">
          <w:type w:val="continuous"/>
          <w:pgSz w:w="11900" w:h="16820" w:orient="portrait"/>
          <w:pgMar w:top="-674" w:right="685" w:bottom="-20" w:left="481" w:header="720" w:footer="720" w:gutter="0"/>
          <w:cols w:space="720"/>
          <w:noEndnote/>
        </w:sectPr>
      </w:pPr>
    </w:p>
    <w:p w:rsidR="001E1846" w:rsidRDefault="009D2D88" w14:paraId="029BB43B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Rispetterò e seguirò le Regole come indicato in questo Manuale ufficiale di Politica Oriflame e in altri documenti Oriflame. Mi impegno a rispettare non solo "la lettera" ma anche "lo spirito" del Regolamento.</w:t>
      </w:r>
    </w:p>
    <w:p w:rsidR="001E1846" w:rsidRDefault="009D2D88" w14:paraId="2A5DFE1F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Il mio principio guida nel fare affari con chiunque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incontri in qualità di Brand Partner Oriflame è quello di trattarlo con la stessa correttezza con cui vorrei essere trattato io stesso.</w:t>
      </w:r>
    </w:p>
    <w:p w:rsidR="001E1846" w:rsidRDefault="009D2D88" w14:paraId="72EAB81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Presenterò i prodotti Oriflame, le opportunità di guadagno Oriflame, le relative formazioni e le altre opportunità e vantaggi offerti da Oriflame ai miei clienti e ai Brand Partner in modo onesto e veritiero. Sia a voce che per iscritto, farò solo le affermazioni relative al prodotto, ai guadagni e alle altre opportunità che sono menzionate nella letteratura ufficiale di Oriflame.</w:t>
      </w:r>
    </w:p>
    <w:p w:rsidR="001E1846" w:rsidRDefault="009D2D88" w14:paraId="31A435A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Sarò cortese e puntuale nell'assistenza e nell'</w:t>
      </w:r>
      <w:r w:rsidRPr="00A663F3" w:rsidR="000D22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inoltro degli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ordini </w:t>
      </w:r>
      <w:r w:rsidRPr="00A663F3" w:rsidR="000D22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ai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clienti </w:t>
      </w:r>
      <w:r w:rsidRPr="009A7B32" w:rsidR="000D22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(ove consentito), nonché nella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gestione dei reclami. Seguirò le procedure descritte nella letteratura ufficiale Oriflame per la sostituzione dei prodotti.</w:t>
      </w:r>
    </w:p>
    <w:p w:rsidR="001E1846" w:rsidRDefault="009D2D88" w14:paraId="03A9FFB0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Accetterò e svolgerò le diverse responsabilità prescritte per </w:t>
      </w:r>
      <w:proofErr w:type="gramStart"/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 Partner</w:t>
      </w:r>
      <w:proofErr w:type="gramEnd"/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del marchio Oriflame (e quelle di uno Sponsor e di un Direttore (e oltre) quando passerò a tali livelli di responsabilità) come indicato nella Letteratura ufficiale Oriflame.</w:t>
      </w:r>
    </w:p>
    <w:p w:rsidR="001E1846" w:rsidRDefault="009D2D88" w14:paraId="2BC2BE22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Mi comporterò in modo tale da riflettere solo i più alti standard di integrità, onestà e responsabilità.</w:t>
      </w:r>
    </w:p>
    <w:p w:rsidR="001E1846" w:rsidRDefault="009D2D88" w14:paraId="6904E4DB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Non utilizzerò in nessun caso la rete Oriflame per commercializzare prodotti o servizi diversi da quelli approvati da Oriflame</w:t>
      </w:r>
      <w:r w:rsidRPr="00A663F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Rispetterò il metodo di distribuzione diretto al consumatore e quindi </w:t>
      </w:r>
      <w:r w:rsidRPr="00A663F3" w:rsidR="0099579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indirizzerò </w:t>
      </w:r>
      <w:r w:rsidRPr="00A663F3" w:rsidR="0037495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clienti a Oriflame per ordinare </w:t>
      </w:r>
      <w:r w:rsidRPr="00A663F3" w:rsidR="00BE2B4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 prodotti Oriflame</w:t>
      </w:r>
      <w:r w:rsidRPr="00A663F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7BCCA2D6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Rispetterò le leggi e i regolamenti del Paese in cui svolgo la mia attività Oriflame e dei Paesi che mi ospitano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 costruisco un gruppo internazionale. </w:t>
      </w:r>
    </w:p>
    <w:p w:rsidR="001E1846" w:rsidRDefault="009D2D88" w14:paraId="748FE08D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Sono consapevole che il rispetto del Codice etico e delle regole di condotta di Oriflame è una condizione per la mia adesione a Oriflame.</w:t>
      </w:r>
    </w:p>
    <w:p w:rsidRPr="003B1DCB" w:rsidR="00393B51" w:rsidP="00393B51" w:rsidRDefault="00393B51" w14:paraId="4EA68851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65C878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HAnsi"/>
          <w:sz w:val="18"/>
          <w:szCs w:val="18"/>
          <w:lang w:val="en-GB" w:eastAsia="en-US"/>
        </w:rPr>
      </w:pPr>
      <w:r w:rsidRPr="003B1DCB">
        <w:rPr>
          <w:rFonts w:ascii="Gill Alt One MT Light" w:hAnsi="Gill Alt One MT Light" w:eastAsia="Arial Unicode MS" w:cs="Gill Alt One MT Light"/>
          <w:spacing w:val="1"/>
          <w:sz w:val="28"/>
          <w:szCs w:val="28"/>
          <w:lang w:val="en-GB"/>
        </w:rPr>
        <w:t>Regole di condotta Oriflame</w:t>
      </w:r>
    </w:p>
    <w:p w:rsidR="001E1846" w:rsidRDefault="009D2D88" w14:paraId="56C19244" w14:textId="77777777">
      <w:pPr>
        <w:widowControl w:val="0"/>
        <w:autoSpaceDE w:val="0"/>
        <w:autoSpaceDN w:val="0"/>
        <w:adjustRightInd w:val="0"/>
        <w:spacing w:before="240" w:after="0" w:line="322" w:lineRule="exact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1. </w:t>
      </w:r>
      <w:r w:rsidRPr="003B1DCB" w:rsidR="00D37982">
        <w:rPr>
          <w:rFonts w:eastAsia="Arial Unicode MS" w:cs="Gill Alt One MT Light"/>
          <w:b/>
          <w:bCs/>
          <w:sz w:val="20"/>
          <w:szCs w:val="20"/>
          <w:lang w:val="en-GB"/>
        </w:rPr>
        <w:t>Definizioni</w:t>
      </w:r>
    </w:p>
    <w:p w:rsidR="00C55F17" w:rsidP="00393B51" w:rsidRDefault="00C55F17" w14:paraId="5B152746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559089D6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A. Ai fini del presente documento, per "Oriflame Brand Partner" si intende qualsiasi Oriflame Brand Partner</w:t>
      </w:r>
    </w:p>
    <w:p w:rsidR="001E1846" w:rsidRDefault="009D2D88" w14:paraId="2504B5AE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indipendentemente dalla qualifica e dal livello (compresi i Dirigenti, i Direttori e oltre).</w:t>
      </w:r>
    </w:p>
    <w:p w:rsidRPr="003B1DCB" w:rsidR="00393B51" w:rsidP="00393B51" w:rsidRDefault="00393B51" w14:paraId="40BA8D02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4FC0536D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B. Per "Personal Beauty Store" si intende un sito web progettato, pubblicato e ospitato da Oriflame a beneficio di un Oriflame Brand Partner in mercati selezionati.</w:t>
      </w:r>
    </w:p>
    <w:p w:rsidRPr="003B1DCB" w:rsidR="00393B51" w:rsidP="00393B51" w:rsidRDefault="00393B51" w14:paraId="204D644D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540DA06F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C. "Oriflame" nel presente documento si riferisce all'entità locale di Oriflame con cui avete stipulato il contratto di Brand Partner.</w:t>
      </w:r>
    </w:p>
    <w:p w:rsidR="001E1846" w:rsidRDefault="009D2D88" w14:paraId="29D0A096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Modulo di domanda, se non diversamente specificato.</w:t>
      </w:r>
    </w:p>
    <w:p w:rsidRPr="003B1DCB" w:rsidR="00393B51" w:rsidP="00393B51" w:rsidRDefault="00393B51" w14:paraId="43AD614D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12759463" w14:textId="531D49D4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D. La "Linea di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sponsorizzazione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"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comprende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il Brand Partner Oriflame, il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suo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Sponsor 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così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via, con la Linea di sponsorizzazione</w:t>
      </w:r>
      <w:r w:rsidRPr="0D846A23" w:rsidR="0058DB3F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che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termina con Oriflame.</w:t>
      </w:r>
    </w:p>
    <w:p w:rsidRPr="003B1DCB" w:rsidR="00393B51" w:rsidP="00393B51" w:rsidRDefault="00393B51" w14:paraId="43CA55D5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P="0D846A23" w:rsidRDefault="009D2D88" w14:paraId="25F51B5A" w14:textId="7672E23D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</w:pP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E. Per "Gruppo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Personale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"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intendono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tutti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Brand Partner Oriflame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sponsorizzati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direttamente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indirettamente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da un Oriflame</w:t>
      </w:r>
      <w:r w:rsidRPr="0D846A23" w:rsidR="0837C115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Brand Partner, ma non include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Brand Partner del 21%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direttamente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sponsorizzati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o le loro downline.</w:t>
      </w:r>
    </w:p>
    <w:p w:rsidRPr="003B1DCB" w:rsidR="00393B51" w:rsidP="00393B51" w:rsidRDefault="00393B51" w14:paraId="47271D84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42A43848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F. Per "Gruppo" si intende l'intera downline, compresi gli Oriflame Brand Partner al 21% e le loro downline.</w:t>
      </w:r>
    </w:p>
    <w:p w:rsidRPr="003B1DCB" w:rsidR="00393B51" w:rsidP="00393B51" w:rsidRDefault="00393B51" w14:paraId="310FE824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4A497994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G. Per "Letteratura Oriflame" si intende il Piano di Successo (contenente il presente Manuale di Politica), i Cataloghi dei Prodotti,</w:t>
      </w:r>
    </w:p>
    <w:p w:rsidR="001E1846" w:rsidP="0D846A23" w:rsidRDefault="009D2D88" w14:paraId="058A59DA" w14:textId="6119A8C2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</w:pP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La documentazione dello Starter Kit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Oriflame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, la Newsletter e qualsiasi altra informazione stampata o pubblicata sul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sito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ufficiale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>riflame.</w:t>
      </w:r>
    </w:p>
    <w:p w:rsidRPr="003B1DCB" w:rsidR="00393B51" w:rsidP="00393B51" w:rsidRDefault="00393B51" w14:paraId="27A5B22D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RDefault="009D2D88" w14:paraId="1AB121BF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H. Per "Sponsor" si intende </w:t>
      </w:r>
      <w:proofErr w:type="gramStart"/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 Partner</w:t>
      </w:r>
      <w:proofErr w:type="gramEnd"/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del marchio che recluta altri Partner del marchio, li introduce nella consulenza Oriflame e li forma e li sostiene nel loro lavoro.</w:t>
      </w:r>
    </w:p>
    <w:p w:rsidR="001E1846" w:rsidRDefault="009D2D88" w14:paraId="1868551C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131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 parole che iniziano con la lettera maiuscola, ma che non sono definite nel presente documento, avranno lo stesso significato che hanno nelle sezioni precedenti del Piano di Successo.</w:t>
      </w:r>
    </w:p>
    <w:p w:rsidR="001E1846" w:rsidRDefault="009D2D88" w14:paraId="7595D9E7" w14:textId="77777777">
      <w:pPr>
        <w:widowControl w:val="0"/>
        <w:autoSpaceDE w:val="0"/>
        <w:autoSpaceDN w:val="0"/>
        <w:adjustRightInd w:val="0"/>
        <w:spacing w:before="39" w:after="0" w:line="322" w:lineRule="exact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2.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L'adesione</w:t>
      </w:r>
    </w:p>
    <w:p w:rsidR="001E1846" w:rsidRDefault="009D2D88" w14:paraId="10D55EBE" w14:textId="77777777">
      <w:pPr>
        <w:widowControl w:val="0"/>
        <w:autoSpaceDE w:val="0"/>
        <w:autoSpaceDN w:val="0"/>
        <w:adjustRightInd w:val="0"/>
        <w:spacing w:before="99" w:after="0" w:line="240" w:lineRule="exact"/>
        <w:ind w:right="38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2.1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Per diventare 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un candidato deve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di norma, essere sponsorizzato da un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già registrato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. In determinate circostanze</w:t>
      </w:r>
      <w:r w:rsidRPr="003B1DCB" w:rsidR="0001315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può assegnare un potenziale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 qualsiasi rete.</w:t>
      </w:r>
    </w:p>
    <w:p w:rsidR="001E1846" w:rsidRDefault="009D2D88" w14:paraId="64A0612F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34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2.2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Una persona può essere titolare di una sola iscrizione a Oriflame, diretta o indiretta. Per adesione indiretta si intende 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adesione attraverso, ad esempio, il possesso di azioni di una società registrata come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Oriflame.</w:t>
      </w:r>
    </w:p>
    <w:p w:rsidR="001E1846" w:rsidRDefault="009D2D88" w14:paraId="77BD30D2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35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2.3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si riserva il diritto di rifiutare qualsiasi domanda 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ricandidatura.</w:t>
      </w:r>
    </w:p>
    <w:p w:rsidR="001E1846" w:rsidRDefault="009D2D88" w14:paraId="3006E5F2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39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2.4 Per diventare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Oriflame, il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candidato deve essere maggiorenne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. Oriflame può, a sua esclusiva discrezione, approvare altri candidati previo consenso scritto dei tutori.</w:t>
      </w:r>
    </w:p>
    <w:p w:rsidR="001E1846" w:rsidRDefault="009D2D88" w14:paraId="13B03FEC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39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2.5 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adesione può essere concessa solo a persone fisiche o a una società a responsabilità limitata o a una società di persone in cui le parti sono coniugi o genitori e figli in un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processo di trasferimento di attività approvato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da Oriflame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Una persona giuridica deve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indicare il nome della persona autorizzata ad agire per suo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conto, nonché le eventuali limitazioni della sua autorizzazione.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 soci sono reciprocamente responsabili e Oriflame può rivalersi su uno o entrambi in caso di mancato pagamento.</w:t>
      </w:r>
    </w:p>
    <w:p w:rsidR="001E1846" w:rsidRDefault="009D2D88" w14:paraId="6B90ED64" w14:textId="77777777">
      <w:pPr>
        <w:widowControl w:val="0"/>
        <w:autoSpaceDE w:val="0"/>
        <w:autoSpaceDN w:val="0"/>
        <w:adjustRightInd w:val="0"/>
        <w:spacing w:before="121" w:after="0" w:line="239" w:lineRule="exact"/>
        <w:ind w:left="10" w:right="25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</w:t>
      </w:r>
      <w:r w:rsidRPr="003B1DCB" w:rsidR="009E277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6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può recedere dall'adesione </w:t>
      </w:r>
      <w:r w:rsidRPr="003B1DCB" w:rsidR="00007BC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entro 30 giorni dall'adesione (o più a lungo se applicabile in base alla legislazione locale)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 ricevere da Oriflame la restituzione di tutte le somme versate come condizione per l'adesione, nonché di tutti i materiali e prodotti di avviamento </w:t>
      </w:r>
      <w:r w:rsidRPr="003B1DCB" w:rsidR="0035415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richiesti</w:t>
      </w:r>
      <w:r w:rsidRPr="003B1DCB" w:rsidR="0035415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</w:p>
    <w:p w:rsidR="001E1846" w:rsidRDefault="009D2D88" w14:paraId="31EFF90F" w14:textId="77777777">
      <w:pPr>
        <w:widowControl w:val="0"/>
        <w:autoSpaceDE w:val="0"/>
        <w:autoSpaceDN w:val="0"/>
        <w:adjustRightInd w:val="0"/>
        <w:spacing w:before="121" w:after="0" w:line="240" w:lineRule="exact"/>
        <w:ind w:left="10" w:right="15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</w:t>
      </w:r>
      <w:r w:rsidRPr="003B1DCB" w:rsidR="009E277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7 </w:t>
      </w:r>
      <w:r w:rsidRPr="003B1DCB" w:rsidR="00ED2D9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può dimettersi in qualsiasi momento dopo </w:t>
      </w:r>
      <w:r w:rsidRPr="003B1DCB" w:rsidR="00007BC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30 giorni dall'adesione dandone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comunicazione scritta a Oriflame. In tal caso Oriflame non ha alcun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obbligo di effettuare i rimborsi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>di cui al punto 2.</w:t>
      </w:r>
      <w:r w:rsidRPr="009A7B32" w:rsidR="00B754B5">
        <w:rPr>
          <w:rFonts w:eastAsia="Arial Unicode MS" w:cs="Gill Alt One MT Light"/>
          <w:color w:val="2B2A29"/>
          <w:sz w:val="20"/>
          <w:szCs w:val="20"/>
          <w:lang w:val="en-GB"/>
        </w:rPr>
        <w:t>6</w:t>
      </w:r>
      <w:r w:rsidRPr="009A7B32" w:rsidR="00007BC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ad eccezione </w:t>
      </w:r>
      <w:r w:rsidRPr="009A7B32" w:rsidR="00007BCD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delle quote versate dal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 w:rsidR="00007BCD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per diventare o rimanere </w:t>
      </w:r>
      <w:proofErr w:type="gramStart"/>
      <w:r w:rsidRPr="009A7B32" w:rsidR="00007BCD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un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</w:t>
      </w:r>
      <w:proofErr w:type="gramEnd"/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Partner </w:t>
      </w:r>
      <w:r w:rsidRPr="009A7B32" w:rsidR="00007BCD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>e pagate da quest'ultimo a Oriflame nei 30 giorni precedenti la cessazione</w:t>
      </w:r>
      <w:r w:rsidRPr="009A7B32" w:rsidR="00007BCD">
        <w:rPr>
          <w:color w:val="2B2A29"/>
          <w:sz w:val="20"/>
          <w:shd w:val="clear" w:color="auto" w:fill="FFFFFF" w:themeFill="background1"/>
          <w:lang w:val="en-GB"/>
        </w:rPr>
        <w:t>.</w:t>
      </w:r>
    </w:p>
    <w:p w:rsidR="001E1846" w:rsidRDefault="009D2D88" w14:paraId="5E32854C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6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</w:t>
      </w:r>
      <w:r w:rsidRPr="009A7B32" w:rsidR="009E277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8 L'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adesione di un 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scade all'anniversario della registrazione.</w:t>
      </w:r>
    </w:p>
    <w:p w:rsidR="001E1846" w:rsidRDefault="009D2D88" w14:paraId="53308E13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193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</w:t>
      </w:r>
      <w:r w:rsidRPr="009A7B32" w:rsidR="009E277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9 L'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iscrizione può essere rinnovata </w:t>
      </w:r>
      <w:r w:rsidRPr="00A663F3" w:rsidR="00B85EB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secondo le modalità previste </w:t>
      </w:r>
      <w:r w:rsidRPr="00A663F3" w:rsidR="00011EC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dai rispettivi </w:t>
      </w:r>
      <w:r w:rsidRPr="00A663F3" w:rsidR="00A2216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termini </w:t>
      </w:r>
      <w:r w:rsidRPr="00A663F3" w:rsidR="00011EC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 condizioni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08C74419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7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2.</w:t>
      </w:r>
      <w:r w:rsidRPr="009A7B32" w:rsidR="009E277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10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 il coniuge di un 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desidera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diventare un 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entrambi i coniugi devono essere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sponsorizzati congiuntamente con la stessa iscrizione (sotto forma di società a responsabilità limitata o di partnership) o, se separatamente, sotto la moglie o il marito che è diventato per primo 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Se il coniuge aderisce con un'iscrizione separata, qualsiasi premio in denaro guadagnato dal coniuge sarà dedotto da qualsiasi premio in denaro superiore guadagnato dal coniuge che ha aderito </w:t>
      </w: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per primo, se tale premio in denaro è il risultato della cessazione dell'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adesione del coniuge ch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 ha aderito per secondo per qualsiasi motivo.</w:t>
      </w:r>
    </w:p>
    <w:p w:rsidR="001E1846" w:rsidRDefault="009D2D88" w14:paraId="5F8C3AB6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>2.</w:t>
      </w:r>
      <w:r w:rsidRPr="003B1DCB" w:rsidR="009E2772">
        <w:rPr>
          <w:sz w:val="20"/>
          <w:szCs w:val="20"/>
          <w:lang w:val="en-GB"/>
        </w:rPr>
        <w:t xml:space="preserve">11 Gli </w:t>
      </w:r>
      <w:r w:rsidRPr="003B1DCB">
        <w:rPr>
          <w:sz w:val="20"/>
          <w:szCs w:val="20"/>
          <w:lang w:val="en-GB"/>
        </w:rPr>
        <w:t xml:space="preserve">ex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B1DCB">
        <w:rPr>
          <w:sz w:val="20"/>
          <w:szCs w:val="20"/>
          <w:lang w:val="en-GB"/>
        </w:rPr>
        <w:t xml:space="preserve">Oriflame (o i coniugi di ex </w:t>
      </w:r>
      <w:proofErr w:type="gramStart"/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>partner</w:t>
      </w:r>
      <w:proofErr w:type="gramEnd"/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del marchio </w:t>
      </w:r>
      <w:r w:rsidRPr="003B1DCB">
        <w:rPr>
          <w:sz w:val="20"/>
          <w:szCs w:val="20"/>
          <w:lang w:val="en-GB"/>
        </w:rPr>
        <w:t>Oriflame) possono richiedere una nuova adesione alle seguenti condizioni:</w:t>
      </w:r>
    </w:p>
    <w:p w:rsidR="001E1846" w:rsidRDefault="009D2D88" w14:paraId="21B54AD6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>a) Sono trascorsi almeno sei mesi dalla cessazione della precedente affiliazione per dimissioni (salvo diverso accordo con Oriflame).</w:t>
      </w:r>
    </w:p>
    <w:p w:rsidR="001E1846" w:rsidRDefault="009D2D88" w14:paraId="4304AABD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>b) La nuova domanda deve specificare che viene presentata ai sensi della presente norma.</w:t>
      </w:r>
    </w:p>
    <w:p w:rsidR="001E1846" w:rsidRDefault="009D2D88" w14:paraId="2516FAF0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 xml:space="preserve">c) Un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ex-Partner del marchio </w:t>
      </w:r>
      <w:r w:rsidRPr="003B1DCB">
        <w:rPr>
          <w:sz w:val="20"/>
          <w:szCs w:val="20"/>
          <w:lang w:val="en-GB"/>
        </w:rPr>
        <w:t xml:space="preserve">Oriflame può richiedere immediatamente di diventare nuovamente </w:t>
      </w:r>
      <w:proofErr w:type="gramStart"/>
      <w:r w:rsidRPr="003B1DCB">
        <w:rPr>
          <w:sz w:val="20"/>
          <w:szCs w:val="20"/>
          <w:lang w:val="en-GB"/>
        </w:rPr>
        <w:t xml:space="preserve">un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>Partner</w:t>
      </w:r>
      <w:proofErr w:type="gramEnd"/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del marchio</w:t>
      </w:r>
      <w:r w:rsidRPr="003B1DCB">
        <w:rPr>
          <w:sz w:val="20"/>
          <w:szCs w:val="20"/>
          <w:lang w:val="en-GB"/>
        </w:rPr>
        <w:t xml:space="preserve">, senza specificare che è stato un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ex-Partner del marchio </w:t>
      </w:r>
      <w:r w:rsidRPr="003B1DCB">
        <w:rPr>
          <w:sz w:val="20"/>
          <w:szCs w:val="20"/>
          <w:lang w:val="en-GB"/>
        </w:rPr>
        <w:t xml:space="preserve">Oriflame, se ha almeno 12 mesi di inattività dopo la cessazione dell'adesione </w:t>
      </w:r>
      <w:r w:rsidRPr="003B1DCB">
        <w:rPr>
          <w:sz w:val="20"/>
          <w:szCs w:val="20"/>
          <w:lang w:val="en-GB"/>
        </w:rPr>
        <w:t xml:space="preserve">quando la cessazione è dovuta </w:t>
      </w:r>
      <w:r w:rsidRPr="003B1DCB" w:rsidR="00013156">
        <w:rPr>
          <w:sz w:val="20"/>
          <w:szCs w:val="20"/>
          <w:lang w:val="en-GB"/>
        </w:rPr>
        <w:t>al mancato rinnovo dell'adesione.</w:t>
      </w:r>
      <w:r w:rsidRPr="003B1DCB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60B1AF88" wp14:editId="1BA7CF4C">
                <wp:simplePos x="0" y="0"/>
                <wp:positionH relativeFrom="page">
                  <wp:posOffset>0</wp:posOffset>
                </wp:positionH>
                <wp:positionV relativeFrom="page">
                  <wp:posOffset>10209530</wp:posOffset>
                </wp:positionV>
                <wp:extent cx="464185" cy="0"/>
                <wp:effectExtent l="0" t="0" r="0" b="0"/>
                <wp:wrapNone/>
                <wp:docPr id="4620" name="Line 4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4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58B7344">
              <v:line id="Line 4607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42422" strokeweight="1pt" from="0,803.9pt" to="36.5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3LsgEAAEgDAAAOAAAAZHJzL2Uyb0RvYy54bWysU8tu2zAQvBfoPxC815IFNw0Eyzk4SS9p&#10;ayDpB6z5kIhQXIJLW/Lfl2RsN2hvRSGA4HJ3hzPD1fpuHi07qkAGXceXi5oz5QRK4/qO/3x5/HTL&#10;GUVwEiw61fGTIn63+fhhPflWNTiglSqwBOKonXzHhxh9W1UkBjUCLdArl5IawwgxhaGvZIApoY+2&#10;aur6ppowSB9QKKJ0ev+W5JuCr7US8YfWpCKzHU/cYllDWfd5rTZraPsAfjDiTAP+gcUIxqVLr1D3&#10;EIEdgvkLajQiIKGOC4FjhVoboYqGpGZZ/6HmeQCvipZkDvmrTfT/YMX349btQqYuZvfsn1C8EnO4&#10;HcD1qhB4Ofn0cMtsVTV5aq8tOSC/C2w/fUOZauAQsbgw6zBmyKSPzcXs09VsNUcm0uHqZrW8/cyZ&#10;uKQqaC99PlD8qnBkedNxa1y2AVo4PlHMPKC9lORjh4/G2vKU1rEpkW2+1HXpILRG5myuo9Dvtzaw&#10;I6RpaFbpa4qqlHlfFvDgZEEbFMiH8z6CsW/7dLt1ZzOy/jxs1O5RnnbhYlJ6rkLzPFp5Ht7Hpfv3&#10;D7D5BQAA//8DAFBLAwQUAAYACAAAACEASX3FZ9wAAAAJAQAADwAAAGRycy9kb3ducmV2LnhtbEyP&#10;wU7DMBBE70j8g7VIXBC1S6W2SuNUBbUnJKQUPsCNN3FKvI5ipw1/z3JAcNyZ0ey8fDv5TlxwiG0g&#10;DfOZAoFUBdtSo+Hj/fC4BhGTIWu6QKjhCyNsi9ub3GQ2XKnEyzE1gksoZkaDS6nPpIyVQ2/iLPRI&#10;7NVh8CbxOTTSDubK5b6TT0otpTct8QdnenxxWH0eR6/htan7eq/cut+/HdT4sHgud+dS6/u7abcB&#10;kXBKf2H4mc/ToeBNpzCSjaLTwCCJ1aVaMQH7q8UcxOlXkUUu/xMU3wAAAP//AwBQSwECLQAUAAYA&#10;CAAAACEAtoM4kv4AAADhAQAAEwAAAAAAAAAAAAAAAAAAAAAAW0NvbnRlbnRfVHlwZXNdLnhtbFBL&#10;AQItABQABgAIAAAAIQA4/SH/1gAAAJQBAAALAAAAAAAAAAAAAAAAAC8BAABfcmVscy8ucmVsc1BL&#10;AQItABQABgAIAAAAIQAVI23LsgEAAEgDAAAOAAAAAAAAAAAAAAAAAC4CAABkcnMvZTJvRG9jLnht&#10;bFBLAQItABQABgAIAAAAIQBJfcVn3AAAAAkBAAAPAAAAAAAAAAAAAAAAAAwEAABkcnMvZG93bnJl&#10;di54bWxQSwUGAAAAAAQABADzAAAAFQUAAAAA&#10;" w14:anchorId="3FFEF754">
                <w10:wrap anchorx="page" anchory="page"/>
              </v:line>
            </w:pict>
          </mc:Fallback>
        </mc:AlternateContent>
      </w:r>
      <w:bookmarkStart w:name="Pg81" w:id="0"/>
      <w:bookmarkEnd w:id="0"/>
    </w:p>
    <w:p w:rsidR="001E1846" w:rsidRDefault="009D2D88" w14:paraId="7DA5A0B3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>2.</w:t>
      </w:r>
      <w:r w:rsidRPr="003B1DCB" w:rsidR="009E2772">
        <w:rPr>
          <w:sz w:val="20"/>
          <w:szCs w:val="20"/>
          <w:lang w:val="en-GB"/>
        </w:rPr>
        <w:t xml:space="preserve">12 </w:t>
      </w:r>
      <w:r w:rsidRPr="003B1DCB" w:rsidR="00B22264">
        <w:rPr>
          <w:sz w:val="20"/>
          <w:szCs w:val="20"/>
          <w:lang w:val="en-GB"/>
        </w:rPr>
        <w:t xml:space="preserve">Oriflame ha il diritto di porre fine a 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B22264">
        <w:rPr>
          <w:sz w:val="20"/>
          <w:szCs w:val="20"/>
          <w:lang w:val="en-GB"/>
        </w:rPr>
        <w:t xml:space="preserve">per qualsiasi violazione del Codice Etico e/o delle Regole di Condotta. </w:t>
      </w:r>
    </w:p>
    <w:p w:rsidR="001E1846" w:rsidRDefault="009D2D88" w14:paraId="5612F939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right="7"/>
        <w:rPr>
          <w:sz w:val="20"/>
          <w:szCs w:val="20"/>
          <w:lang w:val="en-GB"/>
        </w:rPr>
      </w:pPr>
      <w:r w:rsidRPr="003B1DCB">
        <w:rPr>
          <w:sz w:val="20"/>
          <w:szCs w:val="20"/>
          <w:lang w:val="en-GB"/>
        </w:rPr>
        <w:t xml:space="preserve">2.13 </w:t>
      </w:r>
      <w:r w:rsidRPr="003B1DCB" w:rsidR="00032E26">
        <w:rPr>
          <w:sz w:val="20"/>
          <w:szCs w:val="20"/>
          <w:lang w:val="en-GB"/>
        </w:rPr>
        <w:t xml:space="preserve">Oriflame si riserva il diritto di sospendere l'iscrizione di 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sz w:val="20"/>
          <w:szCs w:val="20"/>
          <w:lang w:val="en-GB"/>
        </w:rPr>
        <w:t>per un massimo di 12 mesi con effetto immediato, in attesa di indagini sulla violazione del Regolamento.</w:t>
      </w:r>
      <w:r w:rsidRPr="003B1DCB" w:rsidR="00B22264">
        <w:rPr>
          <w:sz w:val="20"/>
          <w:szCs w:val="20"/>
          <w:lang w:val="en-GB"/>
        </w:rPr>
        <w:t xml:space="preserve">  </w:t>
      </w:r>
    </w:p>
    <w:p w:rsidR="001E1846" w:rsidRDefault="009D2D88" w14:paraId="30EFE5D6" w14:textId="77777777">
      <w:pPr>
        <w:widowControl w:val="0"/>
        <w:autoSpaceDE w:val="0"/>
        <w:autoSpaceDN w:val="0"/>
        <w:adjustRightInd w:val="0"/>
        <w:spacing w:before="117" w:after="0" w:line="280" w:lineRule="exact"/>
        <w:ind w:left="20" w:right="1733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3.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Mantenere le linee di sponsorizzazione</w:t>
      </w:r>
    </w:p>
    <w:p w:rsidR="001E1846" w:rsidRDefault="009D2D88" w14:paraId="7E510C51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left="20" w:right="131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3.1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possono iscriversi nuovamente 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un'altra linea di sponsorizzazione </w:t>
      </w:r>
      <w:r w:rsidRPr="003B1DCB" w:rsidR="00DA25A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solo </w:t>
      </w:r>
      <w:r w:rsidRPr="003B1DCB" w:rsidR="00DA25AE">
        <w:rPr>
          <w:rFonts w:eastAsia="Arial Unicode MS" w:cs="Gill Alt One MT Light"/>
          <w:color w:val="2B2A29"/>
          <w:sz w:val="20"/>
          <w:szCs w:val="20"/>
          <w:lang w:val="en-GB"/>
        </w:rPr>
        <w:t>se rinunciano alla loro iscrizione e richiedono una nuova iscrizione ai sensi del punto 2.11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In caso di </w:t>
      </w:r>
      <w:r w:rsidRPr="003B1DCB" w:rsidR="00DA25A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dimissioni,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l'intero </w:t>
      </w:r>
      <w:r w:rsidRPr="003B1DCB" w:rsidR="00E5722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Gruppo </w:t>
      </w:r>
      <w:r w:rsidRPr="003B1DCB" w:rsidR="00DA25A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viene perso e trasferito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allo Sponsor originario. </w:t>
      </w:r>
    </w:p>
    <w:p w:rsidR="001E1846" w:rsidRDefault="009D2D88" w14:paraId="06528DDE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20" w:right="15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3.2 Il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trasferimento dell'iscrizione da una </w:t>
      </w:r>
      <w:r w:rsidRPr="003B1DCB" w:rsidR="00335B07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persona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all'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altra è possibile solo in casi particolari e a discrezione di Oriflame.</w:t>
      </w:r>
    </w:p>
    <w:p w:rsidR="001E1846" w:rsidRDefault="009D2D88" w14:paraId="28193CAA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20" w:right="15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3.</w:t>
      </w:r>
      <w:r w:rsidRPr="003B1DCB" w:rsidR="00E5722E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3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che desiderano trasferire la loro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iscrizione possono farlo, ma solo ai loro parenti più stretti (a discrezione di Oriflame). La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richiesta di trasferimento deve essere inviata per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lettera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 Oriflame.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che hanno trasferito la propria iscrizione in base a questa regola possono richiedere nuovamente l'iscrizione se sono trascorsi almeno sei mesi dall'ultimo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trasferimento dell'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iscrizione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6B391661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205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3.</w:t>
      </w:r>
      <w:r w:rsidRPr="003B1DCB" w:rsidR="00E5722E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4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 caso di decesso di un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, 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iscrizione si estingue entro tre mesi dal giorno del decesso, a condizione che il parente più prossimo non abbia presentato alcuna domanda di trasferimento dell'iscrizione </w:t>
      </w:r>
      <w:r w:rsidRPr="003B1DCB" w:rsidR="00170FF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 sensi del punto 6.4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Al momento della cessazione, tutti i pagamenti in corso a favore dell'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deceduto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saranno effettuati all'erede/agli eredi autorizzati dell'Oriflame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 Oriflame si riserva il diritto di richiedere i documenti comprovanti l'autorizza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zione dell'erede/dei parenti prossimi come condizione per il pagamento.</w:t>
      </w:r>
    </w:p>
    <w:p w:rsidR="001E1846" w:rsidRDefault="009D2D88" w14:paraId="081C722A" w14:textId="77777777">
      <w:pPr>
        <w:widowControl w:val="0"/>
        <w:autoSpaceDE w:val="0"/>
        <w:autoSpaceDN w:val="0"/>
        <w:adjustRightInd w:val="0"/>
        <w:spacing w:before="129" w:after="0" w:line="230" w:lineRule="exact"/>
        <w:ind w:left="20" w:right="15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3.5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Non è consentito il trasferimento di un Gruppo o di parte di esso.</w:t>
      </w:r>
    </w:p>
    <w:p w:rsidR="001E1846" w:rsidRDefault="009D2D88" w14:paraId="46547087" w14:textId="77777777">
      <w:pPr>
        <w:widowControl w:val="0"/>
        <w:autoSpaceDE w:val="0"/>
        <w:autoSpaceDN w:val="0"/>
        <w:adjustRightInd w:val="0"/>
        <w:spacing w:before="115" w:after="0" w:line="280" w:lineRule="exact"/>
        <w:ind w:left="20" w:right="21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4.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Responsabilità di </w:t>
      </w:r>
      <w:proofErr w:type="gramStart"/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un Brand</w:t>
      </w:r>
      <w:proofErr w:type="gramEnd"/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Partner</w:t>
      </w:r>
    </w:p>
    <w:p w:rsidR="001E1846" w:rsidRDefault="009D2D88" w14:paraId="306DB885" w14:textId="77777777">
      <w:pPr>
        <w:widowControl w:val="0"/>
        <w:autoSpaceDE w:val="0"/>
        <w:autoSpaceDN w:val="0"/>
        <w:adjustRightInd w:val="0"/>
        <w:spacing w:before="115" w:after="0" w:line="280" w:lineRule="exact"/>
        <w:ind w:left="20" w:right="21"/>
        <w:rPr>
          <w:rFonts w:eastAsia="Arial Unicode MS" w:cs="Gill Alt One MT Light"/>
          <w:b/>
          <w:i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i/>
          <w:sz w:val="20"/>
          <w:szCs w:val="20"/>
          <w:lang w:val="en-GB"/>
        </w:rPr>
        <w:t>Responsabilità generali</w:t>
      </w:r>
    </w:p>
    <w:p w:rsidR="001E1846" w:rsidRDefault="009D2D88" w14:paraId="7C4C991C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4.1 Gli </w:t>
      </w:r>
      <w:r w:rsidRPr="003B1DCB" w:rsidR="00254CF0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254CF0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dovranno rispettare tutte le leggi, i </w:t>
      </w:r>
      <w:r w:rsidRPr="003B1DCB" w:rsidR="00254CF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regolamenti e i codici di condotta applicabili al funzionamento della </w:t>
      </w:r>
      <w:r w:rsidRPr="003B1DCB" w:rsidR="00254CF0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loro associazione, comprese le leggi e i regolamenti fiscali in materia di registrazione e deposito delle imposte. </w:t>
      </w:r>
      <w:r w:rsidRPr="003B1DCB" w:rsidR="009575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Gli Oriflame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9575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non dovranno svolgere alcuna attività che possa gettare </w:t>
      </w:r>
      <w:r w:rsidRPr="003B1DCB" w:rsidR="009575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discredito su di </w:t>
      </w:r>
      <w:r w:rsidRPr="003B1DCB" w:rsidR="009575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loro </w:t>
      </w:r>
      <w:r w:rsidRPr="003B1DCB" w:rsidR="0095750C">
        <w:rPr>
          <w:rFonts w:eastAsia="Arial Unicode MS" w:cs="Gill Alt One MT Light"/>
          <w:color w:val="2B2A29"/>
          <w:sz w:val="20"/>
          <w:szCs w:val="20"/>
          <w:lang w:val="en-GB"/>
        </w:rPr>
        <w:t>o su Oriflame.</w:t>
      </w:r>
    </w:p>
    <w:p w:rsidR="001E1846" w:rsidRDefault="009D2D88" w14:paraId="219ABC5D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4.</w:t>
      </w:r>
      <w:r w:rsidRPr="003B1DCB" w:rsidR="00820BD4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543E97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Oriflame devono adottare misure adeguate per garantire la protezione di tutte le informazioni private fornite da un cliente, da un potenziale </w:t>
      </w:r>
      <w:r w:rsidRPr="009A7B32" w:rsidR="00543E97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cliente, da un altro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 w:rsidR="00543E97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Oriflame, </w:t>
      </w:r>
      <w:r w:rsidRPr="009A7B32" w:rsidR="00E73AE0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in conformità con le leggi locali che si applicano alla privacy e alla protezione dei dati</w:t>
      </w:r>
      <w:r w:rsidRPr="009A7B32" w:rsidR="00543E97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4838F28F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b/>
          <w:i/>
          <w:color w:val="2B2A29"/>
          <w:sz w:val="20"/>
          <w:szCs w:val="20"/>
          <w:lang w:val="en-GB"/>
        </w:rPr>
      </w:pPr>
      <w:r w:rsidRPr="009A7B32"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Responsabilità nei confronti dei clienti</w:t>
      </w:r>
    </w:p>
    <w:p w:rsidR="001E1846" w:rsidRDefault="009D2D88" w14:paraId="4BBE2952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 w:rsidRPr="009A7B32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4.</w:t>
      </w:r>
      <w:r w:rsidRPr="009A7B32" w:rsidR="00820BD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3 I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 w:rsidR="00204B0A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 non devono utilizzare pratiche fuorvianti, ingannevoli o sleali.</w:t>
      </w:r>
    </w:p>
    <w:p w:rsidR="001E1846" w:rsidRDefault="009D2D88" w14:paraId="594412AB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lang w:val="en-GB"/>
        </w:rPr>
      </w:pP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>4.</w:t>
      </w:r>
      <w:r w:rsidRPr="009A7B32" w:rsidR="00820BD4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Fin dall'inizio del contatto con un consumatore, l'Oriflame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 identificherà e spiegherà lo </w:t>
      </w:r>
      <w:r w:rsidRPr="009A7B32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scopo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del suo avvicinamento a un cliente o lo scopo dell'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occasione. L'Oriflame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deve garantire la piena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trasparenza della sua identità di 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 ogni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comunicazione relativa, sia essa via e-mail, sito web, pagina di social media, ecc. </w:t>
      </w:r>
      <w:r w:rsidRPr="009A7B32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Devono essere indicati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>chiaramente il nome e le informazioni di contatto, nonché l'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informazione che il mittente non è un </w:t>
      </w:r>
      <w:r w:rsidRPr="009A7B32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rappresentante </w:t>
      </w:r>
      <w:r w:rsidRPr="009A7B3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ufficiale di Oriflame</w:t>
      </w:r>
      <w:r w:rsidRPr="009A7B32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. La parola "Indipendente"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deve </w:t>
      </w:r>
      <w:r w:rsidRPr="009A7B32" w:rsidR="00ED2D99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sempre essere 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aggiunta prima di "Oriflame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>" su qualsiasi rappresentazione dell'identità, come firme di e-mail, biglietti da visita, siti web, pagine di social me</w:t>
      </w:r>
      <w:r w:rsidRPr="009A7B32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dia e simili. </w:t>
      </w:r>
      <w:r w:rsidRPr="00A663F3" w:rsidR="008F52A0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Gli Oriflame Brand </w:t>
      </w:r>
      <w:r w:rsidRPr="00A663F3" w:rsidR="00A0036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A663F3" w:rsidR="008F52A0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non potranno </w:t>
      </w:r>
      <w:r w:rsidRPr="00A663F3" w:rsidR="00A0036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presentarsi </w:t>
      </w:r>
      <w:r w:rsidRPr="00A663F3" w:rsidR="008F52A0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come </w:t>
      </w:r>
      <w:r w:rsidRPr="00A663F3" w:rsidR="00A0036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distributori</w:t>
      </w:r>
      <w:r w:rsidRPr="00A663F3" w:rsidR="008F52A0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autorizzati di Oriflame.</w:t>
      </w:r>
    </w:p>
    <w:p w:rsidR="001E1846" w:rsidRDefault="009D2D88" w14:paraId="238D08D5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9A7B32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>4.</w:t>
      </w:r>
      <w:r w:rsidRPr="009A7B32" w:rsidR="00820BD4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5 I </w:t>
      </w:r>
      <w:r w:rsidRPr="009A7B32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9A7B32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offriranno ai clienti spiegazioni e dimostrazioni accurate e complete dei prodotti per quanto riguarda il prezzo e, se del caso, le condizioni di credito; le condizioni di pagamento; il periodo di riflessione, comprese le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politiche di </w:t>
      </w:r>
      <w:r w:rsidRPr="009A7B32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restituzione </w:t>
      </w:r>
      <w:r w:rsidR="007567B2">
        <w:rPr>
          <w:rFonts w:eastAsia="Arial Unicode MS" w:cs="Gill Alt One MT Light"/>
          <w:color w:val="2B2A29"/>
          <w:sz w:val="20"/>
          <w:szCs w:val="20"/>
          <w:lang w:val="en-GB"/>
        </w:rPr>
        <w:t>e rimborso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; la </w:t>
      </w:r>
      <w:r w:rsidRPr="003B1DCB" w:rsidR="0057130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garanzia di soddisfazione Oriflame</w:t>
      </w:r>
      <w:r w:rsidR="0057130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; le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condizioni di garanzia; il servizio post-vendita e le date di consegna.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>Oriflame dovranno fornire risposte accurate e comprensibili a tutte le domande dei clienti.</w:t>
      </w:r>
    </w:p>
    <w:p w:rsidR="001E1846" w:rsidRDefault="009D2D88" w14:paraId="74989DA1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>4.</w:t>
      </w:r>
      <w:r w:rsidRPr="003B1DCB" w:rsidR="00820BD4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6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Nella misura in cui vengono fatte affermazioni sull'efficacia del prodotto,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faranno solo le affermazioni verbali o scritte sul prodotto </w:t>
      </w:r>
      <w:r w:rsidRPr="003B1DCB" w:rsidR="00ED2D99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autorizzate </w:t>
      </w:r>
      <w:r w:rsidRPr="003B1DCB" w:rsidR="004F091C">
        <w:rPr>
          <w:rFonts w:eastAsia="Arial Unicode MS" w:cs="Gill Alt One MT Light"/>
          <w:color w:val="2B2A29"/>
          <w:sz w:val="20"/>
          <w:szCs w:val="20"/>
          <w:lang w:val="en-GB"/>
        </w:rPr>
        <w:t>da Oriflame.</w:t>
      </w:r>
    </w:p>
    <w:p w:rsidR="001E1846" w:rsidRDefault="009D2D88" w14:paraId="1DE429EB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>4.</w:t>
      </w:r>
      <w:r w:rsidR="009C0482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7 I </w:t>
      </w:r>
      <w:r w:rsidRPr="003B1DCB" w:rsidR="00393B5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di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non utilizzeranno testimonianze o approvazioni </w:t>
      </w:r>
      <w:r w:rsidRPr="003B1DCB" w:rsidR="00ED2D99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</w:t>
      </w:r>
      <w:r w:rsidR="007D01E8">
        <w:rPr>
          <w:rFonts w:eastAsia="Arial Unicode MS" w:cs="Gill Alt One MT Light"/>
          <w:color w:val="2B2A29"/>
          <w:sz w:val="20"/>
          <w:szCs w:val="20"/>
          <w:lang w:val="en-GB"/>
        </w:rPr>
        <w:t>autorizzate</w:t>
      </w:r>
      <w:r w:rsidRPr="003B1DCB" w:rsidR="00ED2D99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>non veritiere, obsolete o altrimenti inapplicabili, non correlate all'offerta o utilizzate in modo tale da indurre in errore il cliente.</w:t>
      </w:r>
    </w:p>
    <w:p w:rsidR="001E1846" w:rsidRDefault="009D2D88" w14:paraId="5528DCBC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>4.</w:t>
      </w:r>
      <w:r w:rsidR="009C0482">
        <w:rPr>
          <w:rFonts w:eastAsia="Arial Unicode MS" w:cs="Gill Alt One MT Light"/>
          <w:color w:val="2B2A29"/>
          <w:sz w:val="20"/>
          <w:szCs w:val="20"/>
          <w:shd w:val="clear" w:color="auto" w:fill="FFFFFF" w:themeFill="background1"/>
          <w:lang w:val="en-GB"/>
        </w:rPr>
        <w:t xml:space="preserve">8 Gli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devono utilizzare paragoni fuorvianti. I punti di confronto devono essere basati su fatti che possono essere comprovati. I partner del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marchio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non devono denigrare ingiustamente altre aziende, attività o prodotti, direttamente o implicitamente.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CE1EAF">
        <w:rPr>
          <w:rFonts w:eastAsia="Arial Unicode MS" w:cs="Gill Alt One MT Light"/>
          <w:color w:val="2B2A29"/>
          <w:sz w:val="20"/>
          <w:szCs w:val="20"/>
          <w:lang w:val="en-GB"/>
        </w:rPr>
        <w:t>Oriflame non devono trarre indebitamente vantaggio dall'avviamento legato al nome commerciale e al simbolo di un'altra società, azienda o prodotto.</w:t>
      </w:r>
    </w:p>
    <w:p w:rsidR="001E1846" w:rsidRDefault="009D2D88" w14:paraId="1BA8F343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49366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9 </w:t>
      </w:r>
      <w:r w:rsidRPr="003B1DCB" w:rsidR="005E674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B1DCB" w:rsidR="005E674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si metterà in contatto personalmente, per telefono o per via elettronica, in modo ragionevole e in orari ragionevoli per evitare di essere invadente. Il Partner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marchio </w:t>
      </w:r>
      <w:r w:rsidRPr="003B1DCB" w:rsidR="005E674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interromperà la </w:t>
      </w:r>
      <w:r w:rsidR="007A05DF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comunicazione </w:t>
      </w:r>
      <w:r w:rsidRPr="003B1DCB" w:rsidR="005E674E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 richiesta del consumatore.</w:t>
      </w:r>
    </w:p>
    <w:p w:rsidR="001E1846" w:rsidRDefault="009D2D88" w14:paraId="3B891873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222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10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 informazioni che il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86652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fornisce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consumatore devono essere fornite in modo chiaro e comprensibile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nel rispetto dei principi di buona fede nelle transazioni commerciali e dei principi che regolano la protezione di coloro che non sono in grado, in base alla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legislazione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nazionale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, di dare il proprio consenso, come i minori.</w:t>
      </w:r>
    </w:p>
    <w:p w:rsidR="001E1846" w:rsidRDefault="009D2D88" w14:paraId="157BB5B8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/>
        <w:rPr>
          <w:color w:val="2B2A29"/>
          <w:spacing w:val="1"/>
          <w:sz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11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8D53F7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non abuseranno della fiducia dei singoli consumatori e rispetteranno la mancanza di esperienza commerciale dei consumatori e non sfrutteranno l'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età, la malattia, l'infermità mentale o fisica, la credulità, la mancanza di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comprensione o di conoscenza delle lingue di un consumatore.</w:t>
      </w:r>
    </w:p>
    <w:p w:rsidR="001E1846" w:rsidRDefault="009D2D88" w14:paraId="45F70153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12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94545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indurranno una persona ad acquistare prodotti sulla base della rappresentazione che il cliente può ridurre o recuperare il prezzo di acquisto riferendo a potenziali clienti il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EB6D92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 per acquisti simili, se tali riduzioni o recuperi sono condizionati da qualche evento futuro.</w:t>
      </w:r>
    </w:p>
    <w:p w:rsidR="001E1846" w:rsidRDefault="009D2D88" w14:paraId="2FFAB0CF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/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Responsabilità nei confronti degli altri </w:t>
      </w:r>
      <w:r w:rsidRPr="003B1DCB" w:rsidR="00274ACE"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partner del marchio </w:t>
      </w:r>
      <w:proofErr w:type="gramStart"/>
      <w:r w:rsidRPr="003B1DCB"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Oriflame</w:t>
      </w:r>
      <w:proofErr w:type="gramEnd"/>
    </w:p>
    <w:p w:rsidR="001E1846" w:rsidRDefault="009D2D88" w14:paraId="3F5DBF01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482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4.</w:t>
      </w:r>
      <w:r w:rsidR="005C4709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13 Gli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non devono rubare un candidato ad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altri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né interferire sollecitando gli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nella linea di sponsorizzazione di un altro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0A755FFC" w14:textId="7777777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4.</w:t>
      </w:r>
      <w:r w:rsidR="005C4709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14 </w:t>
      </w:r>
      <w:r w:rsidRPr="003B1DCB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Un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B1DCB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Oriflame </w:t>
      </w:r>
      <w:r w:rsidRPr="00352425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non </w:t>
      </w:r>
      <w:r w:rsidRPr="00352425" w:rsidR="002263C0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deve </w:t>
      </w:r>
      <w:r w:rsidRPr="00352425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fornire informazioni errate sui guadagni effettivi </w:t>
      </w:r>
      <w:r w:rsidRPr="00352425" w:rsidR="003D057D">
        <w:rPr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o </w:t>
      </w:r>
      <w:r w:rsidRPr="00352425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potenziali dei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3D057D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Oriflame. I 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dati relativi ai guadagni devono essere: (a) veritieri, accurati e presentati in modo non falso, ingannevole o fuorviante, e (b) basati su fatti documentati e comprovati nel mercato di riferimento. I potenziali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Oriflame devono: (</w:t>
      </w:r>
      <w:r w:rsidRPr="00352425" w:rsidR="00473337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c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) essere informati che i guadagni effettivi variano da persona a persona e dipendono </w:t>
      </w:r>
      <w:r w:rsidRPr="00352425" w:rsidR="00694CC4">
        <w:rPr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dalle 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competenze, </w:t>
      </w:r>
      <w:r w:rsidRPr="00352425" w:rsidR="00694CC4">
        <w:rPr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dal 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tempo e dall'impegno profuso e da altri fattori; (</w:t>
      </w:r>
      <w:r w:rsidRPr="00352425" w:rsidR="00473337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d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) ricevere </w:t>
      </w:r>
      <w:r w:rsidRPr="00352425" w:rsidR="00694CC4">
        <w:rPr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informazioni </w:t>
      </w:r>
      <w:r w:rsidRPr="00352425" w:rsidR="00694CC4">
        <w:rPr>
          <w:rFonts w:eastAsia="Arial Unicode MS" w:cs="Gill Alt One MT Bold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>sufficienti per consentire una valutazione ragionevole dell'opportunità di guadagno.</w:t>
      </w:r>
    </w:p>
    <w:p w:rsidR="001E1846" w:rsidRDefault="009D2D88" w14:paraId="53EFF91F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Pr="00A663F3"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15</w:t>
      </w:r>
      <w:bookmarkStart w:name="_Hlk523234734" w:id="1"/>
      <w:r w:rsidRPr="00352425" w:rsidR="00A5709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A5709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non potrà addebitare ad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altri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 a potenziali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spese per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materiali o servizi non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sviluppati/sanzionati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 Oriflame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ad eccezione delle spese per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coprire le spese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direttamente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connesse a formazioni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riunioni non obbligatorie 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condotte dal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BF5023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r w:rsidRPr="00352425" w:rsidR="006B2654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38350B67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Qualsiasi materiale di marketing sviluppato dai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deve essere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coerente con le politiche e le procedure di Oriflame.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che vendono materiale promozionale o formativo approvato e legalmente consentito ad altri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Oriflame: (i) dovranno offrire solo materiali conformi agli stessi standard a cui si attiene Oriflame, (ii) non potranno imporre l'acquisto di tali materiali agli </w:t>
      </w: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altri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Oriflame, (iii) dovranno fornire ausili a un costo ragionevole ed equo, senza alcun profitto significativo per il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Oriflame, equivalente a materiale simile disponibile in generale sul mercato, e (iv) dovranno offrire una politica di restituzione scritta che sia uguale alla politica di restituzione di Oriflame.</w:t>
      </w:r>
      <w:bookmarkEnd w:id="1"/>
    </w:p>
    <w:p w:rsidR="001E1846" w:rsidRDefault="009D2D88" w14:paraId="660352E5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Pr="00352425"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16 Gli </w:t>
      </w:r>
      <w:r w:rsidRPr="00352425" w:rsidR="00E62AD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E62AD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 metteranno </w:t>
      </w:r>
      <w:r w:rsidRPr="00352425" w:rsidR="00E62AD1">
        <w:rPr>
          <w:color w:val="2B2A29"/>
          <w:spacing w:val="1"/>
          <w:sz w:val="20"/>
          <w:lang w:val="en-GB"/>
        </w:rPr>
        <w:t xml:space="preserve">in contatto con </w:t>
      </w:r>
      <w:r w:rsidRPr="00352425" w:rsidR="00E62AD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altri Oriflame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E62AD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solo </w:t>
      </w:r>
      <w:r w:rsidRPr="00352425" w:rsidR="00E62AD1">
        <w:rPr>
          <w:color w:val="2B2A29"/>
          <w:spacing w:val="1"/>
          <w:sz w:val="20"/>
          <w:lang w:val="en-GB"/>
        </w:rPr>
        <w:t xml:space="preserve">in modo ragionevole </w:t>
      </w:r>
      <w:r w:rsidRPr="00352425" w:rsidR="00E62AD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 durante orari ragionevoli per evitare intrusioni.</w:t>
      </w:r>
    </w:p>
    <w:p w:rsidR="001E1846" w:rsidRDefault="009D2D88" w14:paraId="28900B49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lang w:val="en-GB"/>
        </w:rPr>
      </w:pP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Pr="00352425" w:rsidR="005C470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17 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impone </w:t>
      </w:r>
      <w:r w:rsidRPr="00352425" w:rsidR="003D057D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ai propri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condizioni di </w:t>
      </w:r>
      <w:r w:rsidRPr="00352425" w:rsidR="003D057D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acquisto 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minimo</w:t>
      </w:r>
      <w:r w:rsidRPr="00352425" w:rsidR="003D057D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sia in termini di quantità che di valore. </w:t>
      </w:r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Allo stesso modo, un Oriflame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obbliga o costringe i suoi sponsor </w:t>
      </w:r>
      <w:proofErr w:type="gramStart"/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>a</w:t>
      </w:r>
      <w:proofErr w:type="gramEnd"/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ordinare quantità minime o a mantenere scorte di prodotti. Tutti gli Oriflame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possono ordinare qualsiasi quantità direttamente da Oriflame, ma possono essere applicate spese di gestione e di corriere a seconda delle dimensioni dell'ordine. Spetta al 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giudizio </w:t>
      </w:r>
      <w:r w:rsidRPr="00352425" w:rsidR="003D057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singolo Oriflame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stabilire se tenere delle scorte</w:t>
      </w:r>
      <w:r w:rsidRPr="00352425" w:rsidR="000C7F7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, in base al consumo previsto</w:t>
      </w:r>
      <w:r w:rsidRPr="00352425" w:rsidR="003D057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4945FD">
        <w:rPr>
          <w:rFonts w:eastAsia="Arial Unicode MS" w:cs="Gill Alt One MT Light"/>
          <w:color w:val="2B2A29"/>
          <w:spacing w:val="-1"/>
          <w:sz w:val="20"/>
          <w:szCs w:val="20"/>
          <w:shd w:val="clear" w:color="auto" w:fill="FFFFFF" w:themeFill="background1"/>
          <w:lang w:val="en-GB"/>
        </w:rPr>
        <w:t xml:space="preserve">Oriflame non richiederanno o incoraggeranno altri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52425" w:rsidR="004945FD">
        <w:rPr>
          <w:rFonts w:eastAsia="Arial Unicode MS" w:cs="Gill Alt One MT Light"/>
          <w:color w:val="2B2A29"/>
          <w:spacing w:val="-1"/>
          <w:sz w:val="20"/>
          <w:szCs w:val="20"/>
          <w:shd w:val="clear" w:color="auto" w:fill="FFFFFF" w:themeFill="background1"/>
          <w:lang w:val="en-GB"/>
        </w:rPr>
        <w:t xml:space="preserve">Oriflame ad acquistare </w:t>
      </w:r>
      <w:r w:rsidRPr="00352425" w:rsidR="00E87FA7">
        <w:rPr>
          <w:rFonts w:eastAsia="Arial Unicode MS" w:cs="Gill Alt One MT Light"/>
          <w:color w:val="2B2A29"/>
          <w:spacing w:val="-1"/>
          <w:sz w:val="20"/>
          <w:szCs w:val="20"/>
          <w:shd w:val="clear" w:color="auto" w:fill="FFFFFF" w:themeFill="background1"/>
          <w:lang w:val="en-GB"/>
        </w:rPr>
        <w:t xml:space="preserve">quantità irragionevoli di scorte </w:t>
      </w:r>
      <w:r w:rsidRPr="00352425" w:rsidR="004945FD">
        <w:rPr>
          <w:rFonts w:eastAsia="Arial Unicode MS" w:cs="Gill Alt One MT Light"/>
          <w:color w:val="2B2A29"/>
          <w:spacing w:val="-1"/>
          <w:sz w:val="20"/>
          <w:szCs w:val="20"/>
          <w:shd w:val="clear" w:color="auto" w:fill="FFFFFF" w:themeFill="background1"/>
          <w:lang w:val="en-GB"/>
        </w:rPr>
        <w:t xml:space="preserve">o ausili. </w:t>
      </w:r>
      <w:r w:rsidRPr="00352425" w:rsidR="000C7F76"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Un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>partner del marchio</w:t>
      </w:r>
      <w:r w:rsidRPr="00352425" w:rsidR="000C7F76"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 w:themeFill="background1"/>
          <w:lang w:val="en-GB"/>
        </w:rPr>
        <w:t xml:space="preserve"> Oriflame non deve tenere più scorte di quelle che può ragionevolmente prevedere di consumare. </w:t>
      </w:r>
      <w:r w:rsidRPr="00A663F3" w:rsidR="004D3699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partner del marchio Oriflame </w:t>
      </w:r>
      <w:r w:rsidRPr="00A663F3" w:rsidR="004D3699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non si presenteranno come distributori autorizzati di Oriflame.</w:t>
      </w:r>
    </w:p>
    <w:p w:rsidR="001E1846" w:rsidRDefault="009D2D88" w14:paraId="390DBF2B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b/>
          <w:color w:val="2B2A29"/>
          <w:spacing w:val="1"/>
          <w:sz w:val="20"/>
          <w:szCs w:val="20"/>
          <w:lang w:val="en-GB"/>
        </w:rPr>
      </w:pPr>
      <w:r w:rsidRPr="0035242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Pr="00352425" w:rsidR="00A536A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18 I </w:t>
      </w:r>
      <w:r w:rsidRPr="00352425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52425" w:rsidR="00E57EB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possono utilizzare la rete Oriflame per materiali, prodotti o programmi di marketing </w:t>
      </w:r>
      <w:r w:rsidRPr="003B1DCB" w:rsidR="00E57EB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che non siano ufficialmente </w:t>
      </w:r>
      <w:r w:rsidRPr="003B1DCB" w:rsidR="00E57EB5">
        <w:rPr>
          <w:rFonts w:eastAsia="Arial Unicode MS" w:cs="Gill Alt One MT Light"/>
          <w:color w:val="2B2A29"/>
          <w:sz w:val="20"/>
          <w:szCs w:val="20"/>
          <w:lang w:val="en-GB"/>
        </w:rPr>
        <w:t>approvati da Oriflame e che non siano conformi alle politiche e alle procedure di Oriflame.</w:t>
      </w:r>
    </w:p>
    <w:p w:rsidR="001E1846" w:rsidRDefault="009D2D88" w14:paraId="5F6BB1AE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A536A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19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BC742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 non devono sistematicamente adescare o sollecitare venditori diretti di un'altra azienda.</w:t>
      </w:r>
    </w:p>
    <w:p w:rsidR="001E1846" w:rsidRDefault="009D2D88" w14:paraId="418C50FA" w14:textId="77777777">
      <w:pPr>
        <w:widowControl w:val="0"/>
        <w:autoSpaceDE w:val="0"/>
        <w:autoSpaceDN w:val="0"/>
        <w:adjustRightInd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</w:t>
      </w:r>
      <w:r w:rsidR="00A536A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20 Gli </w:t>
      </w:r>
      <w:r w:rsidRPr="003B1DCB" w:rsidR="00BC742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BC7429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non devono denigrare ingiustamente i prodotti di un'altra azienda, il suo piano di vendita e marketing o qualsiasi altra caratteristica di un'altra azienda.</w:t>
      </w:r>
    </w:p>
    <w:p w:rsidR="001E1846" w:rsidRDefault="009D2D88" w14:paraId="3F0B6ED2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28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4.</w:t>
      </w:r>
      <w:r w:rsidR="00A0036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21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Gli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non hanno alcun rapporto di lavoro con Oriflame. Nel presentare l'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Opportunità Commerciale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ad altri,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 devono indicare chiaramente il carattere indipendente di questa attività e il fatto che non esiste alcun rapporto di lavoro con Oriflame.</w:t>
      </w:r>
    </w:p>
    <w:p w:rsidR="001E1846" w:rsidRDefault="009D2D88" w14:paraId="34A74CA0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172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4.</w:t>
      </w:r>
      <w:r w:rsidR="004D3699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22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hanno il potere di vincolare o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assumere obblighi per conto di Oriflame. Essi dovranno indennizzare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 per qualsiasi costo o danno derivante dall'inosservanza del presente Regolamento.</w:t>
      </w:r>
    </w:p>
    <w:p w:rsidR="001E1846" w:rsidRDefault="009D2D88" w14:paraId="113363E7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2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4.</w:t>
      </w:r>
      <w:r w:rsidR="001E389C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23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può effettuare ordini a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nome di un altro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del marchio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Oriflame, senza la preventiva approvazione scritta di quest'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ultimo.</w:t>
      </w:r>
    </w:p>
    <w:p w:rsidR="001E1846" w:rsidRDefault="009D2D88" w14:paraId="7B8C5D38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FC856C0" wp14:editId="13B4C9D0">
                <wp:simplePos x="0" y="0"/>
                <wp:positionH relativeFrom="page">
                  <wp:posOffset>7101205</wp:posOffset>
                </wp:positionH>
                <wp:positionV relativeFrom="page">
                  <wp:posOffset>10209530</wp:posOffset>
                </wp:positionV>
                <wp:extent cx="454660" cy="0"/>
                <wp:effectExtent l="0" t="0" r="0" b="0"/>
                <wp:wrapNone/>
                <wp:docPr id="4617" name="Line 4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24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6F1919">
              <v:line id="Line 4609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42422" strokeweight=".35275mm" from="559.15pt,803.9pt" to="594.9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u+sgEAAEgDAAAOAAAAZHJzL2Uyb0RvYy54bWysU8Fu2zAMvQ/YPwi6L06MLFiNOD2k6y7d&#10;FqDdBzCSbAuTRUFU4uTvR6lJVmy3YTAgSCL59N4jvb4/jU4cTSSLvpWL2VwK4xVq6/tW/nh5/PBJ&#10;CkrgNTj0ppVnQ/J+8/7degqNqXFAp00UDOKpmUIrh5RCU1WkBjMCzTAYz8EO4wiJj7GvdISJ0UdX&#10;1fP5qpow6hBRGSK+fXgNyk3B7zqj0veuI5OEayVzS2WNZd3ntdqsoekjhMGqCw34BxYjWM+P3qAe&#10;IIE4RPsX1GhVRMIuzRSOFXadVaZoYDWL+R9qngcIpmhhcyjcbKL/B6u+Hbd+FzN1dfLP4QnVTxIe&#10;twP43hQCL+fAjVtkq6opUHMryQcKuyj201fUnAOHhMWFUxfHDMn6xKmYfb6ZbU5JKL5cflyuVtwS&#10;dQ1V0FzrQqT0xeAo8qaVzvpsAzRwfKKUeUBzTcnXHh+tc6WVzouJydaru7tSQeisztGcR7Hfb10U&#10;R+BpqJf81UUVR96mRTx4XdAGA/rzZZ/Autc9v+78xYysPw8bNXvU5128msTtKjQvo5Xn4e25VP/+&#10;ATa/AAAA//8DAFBLAwQUAAYACAAAACEAfyqUeOMAAAAPAQAADwAAAGRycy9kb3ducmV2LnhtbEyP&#10;QU/DMAyF70j8h8hIXNCWFlDXlaYTQqo4TAwxQMAta0xbaJzSZFv593gHBDc/++n5e/litJ3Y4eBb&#10;RwriaQQCqXKmpVrB02M5SUH4oMnozhEq+EYPi+L4KNeZcXt6wN061IJDyGdaQRNCn0npqwat9lPX&#10;I/Ht3Q1WB5ZDLc2g9xxuO3keRYm0uiX+0OgebxqsPtdbq+Dy4+XrrV6ele19ebvs6Tkkq9c7pU5P&#10;xusrEAHH8GeGAz6jQ8FMG7cl40XHOo7TC/bylEQzbnHwxOl8DmLzu5NFLv/3KH4AAAD//wMAUEsB&#10;Ai0AFAAGAAgAAAAhALaDOJL+AAAA4QEAABMAAAAAAAAAAAAAAAAAAAAAAFtDb250ZW50X1R5cGVz&#10;XS54bWxQSwECLQAUAAYACAAAACEAOP0h/9YAAACUAQAACwAAAAAAAAAAAAAAAAAvAQAAX3JlbHMv&#10;LnJlbHNQSwECLQAUAAYACAAAACEA0LVbvrIBAABIAwAADgAAAAAAAAAAAAAAAAAuAgAAZHJzL2Uy&#10;b0RvYy54bWxQSwECLQAUAAYACAAAACEAfyqUeOMAAAAPAQAADwAAAAAAAAAAAAAAAAAMBAAAZHJz&#10;L2Rvd25yZXYueG1sUEsFBgAAAAAEAAQA8wAAABwFAAAAAA==&#10;" w14:anchorId="260E78E8">
                <w10:wrap anchorx="page" anchory="page"/>
              </v:line>
            </w:pict>
          </mc:Fallback>
        </mc:AlternateContent>
      </w:r>
      <w:bookmarkStart w:name="Pg82" w:id="2"/>
      <w:bookmarkEnd w:id="2"/>
      <w:r w:rsidRPr="003B1DCB" w:rsidR="00820BD4">
        <w:rPr>
          <w:rFonts w:eastAsia="Arial Unicode MS" w:cs="Gill Alt One MT Bold"/>
          <w:color w:val="2B2A29"/>
          <w:sz w:val="20"/>
          <w:szCs w:val="20"/>
          <w:lang w:val="en-GB"/>
        </w:rPr>
        <w:t>4.</w:t>
      </w:r>
      <w:r w:rsidR="001E389C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24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Nel costruire il proprio Gruppo Personale,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dovranno garantire che tutti i nuovi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si attengano alle condizioni di credito, se il credito viene offerto.</w:t>
      </w:r>
    </w:p>
    <w:p w:rsidR="001E1846" w:rsidRDefault="009D2D88" w14:paraId="52E13869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4.</w:t>
      </w:r>
      <w:r w:rsidR="001E389C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25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Nel diventare Sponsor, l'Oriflame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 impegna a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formare e motivare gli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da lui personalmente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sponsorizzati.</w:t>
      </w:r>
    </w:p>
    <w:p w:rsidR="001E1846" w:rsidRDefault="009D2D88" w14:paraId="253DF2C8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4.</w:t>
      </w:r>
      <w:r w:rsidR="00E041F6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26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Una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può essere coinvolta in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interviste o fare riferimento a Oriflame con qualsiasi mezzo di comunicazione, sia esso televisione, internet, radio, riviste, ecc. né utilizzare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alcun mezzo pubblicitario (compresa la pubblicità virale come SMS, internet, ecc.) ai fini del marketing della sua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attività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senza il previo consenso scritto di Oriflame.</w:t>
      </w:r>
    </w:p>
    <w:p w:rsidR="001E1846" w:rsidRDefault="009D2D88" w14:paraId="5497A5F1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4.</w:t>
      </w:r>
      <w:r w:rsidR="00E041F6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27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non saranno coinvolti in dialoghi sui social media che travisino o forniscano informazioni errate o fuorvianti su Oriflame, i suoi prodotti o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servizi, o che possano in generale comportare una perdita di reputazione per Oriflame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58C5ECBC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5. </w:t>
      </w:r>
      <w:r w:rsidR="00D37982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Altre regole e politiche</w:t>
      </w:r>
    </w:p>
    <w:p w:rsidR="001E1846" w:rsidRDefault="009D2D88" w14:paraId="3C17CE80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5.1.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ci sono territori esclusivi o franchising disponibili nell'ambito della politica Oriflame. Nessun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ha 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autorità di concedere, vendere, assegnare o trasferire tale territorio o franchising. Ogni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è libero di condurre la propria attività in qualsiasi area del paese di registrazione.</w:t>
      </w:r>
    </w:p>
    <w:p w:rsidR="001E1846" w:rsidRDefault="009D2D88" w14:paraId="7859D50B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12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5.2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L'Oriflame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deve 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rispettare il fatto che Oriflame opera in determinati mercati, e non in tutti i paesi </w:t>
      </w:r>
      <w:r w:rsidRPr="0010323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mondo, osservando rigorosamente i propri obblighi in materia di sicurezza dei prodotti, 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registrazione dei prodotti, importazione e altre norme che possono essere applicate al commercio nei rispettivi paesi. Oriflame non si assume alcuna </w:t>
      </w:r>
      <w:r w:rsidRPr="0010323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responsabilità per eventuali danni, controversie o reclami derivanti da 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 legati alle </w:t>
      </w:r>
      <w:r w:rsidRPr="00A663F3" w:rsidR="00BD56D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attività 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transfrontaliere condotte dai </w:t>
      </w:r>
      <w:r w:rsidRPr="0010323D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 in paes</w:t>
      </w:r>
      <w:r w:rsidRPr="0010323D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al di fuori dei mercati in cui Oriflame </w:t>
      </w:r>
      <w:r w:rsidRPr="0010323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opera. Pertanto Oriflame riterrà l'Oriflame </w:t>
      </w:r>
      <w:r w:rsidRPr="0010323D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10323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pienamente responsabile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di tali reclami.</w:t>
      </w:r>
    </w:p>
    <w:p w:rsidRPr="003B1DCB" w:rsidR="00274ACE" w:rsidP="00274ACE" w:rsidRDefault="00274ACE" w14:paraId="294F1151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Bold"/>
          <w:color w:val="2B2A29"/>
          <w:sz w:val="20"/>
          <w:szCs w:val="20"/>
          <w:lang w:val="en-GB"/>
        </w:rPr>
      </w:pPr>
    </w:p>
    <w:p w:rsidR="001E1846" w:rsidRDefault="009D2D88" w14:paraId="59580FE4" w14:textId="77777777">
      <w:pPr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5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.3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Un Oriflame Brand Partner è indipendente da Oriflame. L'unico titolo che può essere utilizzato sui biglietti da visita, su altri materiali stampati o nelle comunicazioni via e-mail è "Independent Brand Partner" o "Independent Oriflame Brand Partner" e, se qualificato, "Independent Manager" e "Independent Director".</w:t>
      </w:r>
    </w:p>
    <w:p w:rsidRPr="003B1DCB" w:rsidR="009C3207" w:rsidP="00116CE5" w:rsidRDefault="009C3207" w14:paraId="226671E6" w14:textId="77777777">
      <w:pPr>
        <w:widowControl w:val="0"/>
        <w:autoSpaceDE w:val="0"/>
        <w:autoSpaceDN w:val="0"/>
        <w:adjustRightInd w:val="0"/>
        <w:spacing w:before="9" w:after="0" w:line="230" w:lineRule="exact"/>
        <w:rPr>
          <w:rFonts w:eastAsia="Arial Unicode MS" w:cs="Gill Alt One MT Bold"/>
          <w:color w:val="2B2A29"/>
          <w:sz w:val="20"/>
          <w:szCs w:val="20"/>
          <w:lang w:val="en-GB"/>
        </w:rPr>
      </w:pPr>
    </w:p>
    <w:p w:rsidR="001E1846" w:rsidRDefault="009D2D88" w14:paraId="4F2C56C0" w14:textId="77777777">
      <w:pPr>
        <w:widowControl w:val="0"/>
        <w:autoSpaceDE w:val="0"/>
        <w:autoSpaceDN w:val="0"/>
        <w:adjustRightInd w:val="0"/>
        <w:spacing w:before="9" w:after="0" w:line="230" w:lineRule="exact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5.4 Il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materiale promozionale, il </w:t>
      </w:r>
      <w:r w:rsidRPr="003B1DCB" w:rsidR="00BF289A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Personal Beauty Store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 le applicazioni sui social media forniti da Oriflame possono essere utilizzati come specificato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senza ulteriori approvazioni. Resta inteso che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non possono registrare o ospitare un sito web o una homepage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con un nome di dominio che includa la parola "Oriflame".</w:t>
      </w:r>
    </w:p>
    <w:p w:rsidR="001E1846" w:rsidRDefault="00032E26" w14:paraId="7308E78D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right="214"/>
        <w:rPr>
          <w:rFonts w:eastAsia="Arial Unicode MS" w:cs="Gill Alt One MT"/>
          <w:color w:val="252422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possono indirizzare il traffico verso 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siti web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ufficiali Oriflame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, i blog</w:t>
      </w:r>
      <w:r w:rsidR="007D01E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muri e simili. Oriflame si riserva il diritto di pre-approvare il materiale che verrà pubblicato. La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politica per la presenza online dei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è ulteriormente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descritta nella Politica </w:t>
      </w:r>
      <w:r w:rsidRPr="003B1DCB" w:rsidR="00A85BA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online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dei Brand Partner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37A80A54" w14:textId="77777777">
      <w:pPr>
        <w:widowControl w:val="0"/>
        <w:autoSpaceDE w:val="0"/>
        <w:autoSpaceDN w:val="0"/>
        <w:adjustRightInd w:val="0"/>
        <w:spacing w:before="177" w:after="0" w:line="240" w:lineRule="exact"/>
        <w:ind w:right="23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5.5 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marchi, i loghi e il nome Oriflame sono di proprietà di Oriflame Cosmetics </w:t>
      </w:r>
      <w:r w:rsidR="00132E3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A.G.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 non possono essere utilizzati dal </w:t>
      </w:r>
      <w:r w:rsidR="007D01E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Oriflame, né in materiali stampati né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pubblicati su Internet, senza il preventivo consenso scritto di Oriflame. Se si ottiene tale consenso, i marchi e i loghi devono essere utilizzati esattamente come indicato nelle linee guida di Oriflame.</w:t>
      </w:r>
    </w:p>
    <w:p w:rsidR="001E1846" w:rsidRDefault="009D2D88" w14:paraId="44A106F7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2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5.6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Nessun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può produrre o procurare da una fonte diversa da Oriflame articoli sui quali siano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stampati o visualizzati i marchi o i loghi, salvo approvazione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scritta di Oriflame.</w:t>
      </w:r>
    </w:p>
    <w:p w:rsidR="001E1846" w:rsidRDefault="009D2D88" w14:paraId="70951263" w14:textId="77777777">
      <w:pPr>
        <w:widowControl w:val="0"/>
        <w:autoSpaceDE w:val="0"/>
        <w:autoSpaceDN w:val="0"/>
        <w:adjustRightInd w:val="0"/>
        <w:spacing w:before="121" w:after="0" w:line="239" w:lineRule="exact"/>
        <w:ind w:left="10" w:right="10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5.7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Tutto il materiale stampato, i video, le fotografie e il design di 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sono protetti dal diritto d'autore e non possono essere riprodotti in tutto o in parte da nessuno, né in materiali stampati né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pubblicati su Internet, senza la previa autorizzazione scritta di Oriflame. Quando si utilizza legittimamente materiale protetto da copyright, è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obbligatorio fare riferimento al copyright di Oriflame in modo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visibile e inequivocabile.</w:t>
      </w:r>
    </w:p>
    <w:p w:rsidR="001E1846" w:rsidP="0D846A23" w:rsidRDefault="009D2D88" w14:paraId="21EF45F2" w14:textId="6A26BA9E">
      <w:pPr>
        <w:widowControl w:val="0"/>
        <w:autoSpaceDE w:val="0"/>
        <w:autoSpaceDN w:val="0"/>
        <w:adjustRightInd w:val="0"/>
        <w:spacing w:before="120" w:after="0" w:line="240" w:lineRule="exact"/>
        <w:ind w:left="10" w:right="117"/>
        <w:rPr>
          <w:rFonts w:eastAsia="Arial Unicode MS" w:cs="Gill Alt One MT Light"/>
          <w:color w:val="2B2A29"/>
          <w:spacing w:val="-1"/>
          <w:sz w:val="20"/>
          <w:szCs w:val="20"/>
          <w:lang w:val="it-IT"/>
        </w:rPr>
      </w:pPr>
      <w:r w:rsidRPr="0D846A23" w:rsidR="009D2D88">
        <w:rPr>
          <w:rFonts w:eastAsia="Arial Unicode MS" w:cs="Gill Alt One MT Bold"/>
          <w:color w:val="2B2A29"/>
          <w:sz w:val="20"/>
          <w:szCs w:val="20"/>
          <w:lang w:val="it-IT"/>
        </w:rPr>
        <w:t xml:space="preserve">5.8 Il </w:t>
      </w:r>
      <w:r w:rsidRPr="0D846A23" w:rsidR="00274ACE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Brand Partner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Oriflame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riconosce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E263F1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 </w:t>
      </w:r>
      <w:r w:rsidRPr="0D846A23" w:rsidR="00E263F1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accetta</w:t>
      </w:r>
      <w:r w:rsidRPr="0D846A23" w:rsidR="00E263F1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che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prodotti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Oriflame non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sono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destinati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>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essere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mostrati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,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esposti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o 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venduti</w:t>
      </w:r>
      <w:r w:rsidRPr="0D846A23" w:rsidR="00313980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in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alcun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punto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vendita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,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negozio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web,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asta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211AE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o </w:t>
      </w:r>
      <w:r w:rsidRPr="0D846A23" w:rsidR="00211AE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altra</w:t>
      </w:r>
      <w:r w:rsidRPr="0D846A23" w:rsidR="00211AE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piattaforma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211AE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online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come Ebay o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simili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.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Nessuna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Letteratura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Oriflame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può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essere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venduta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o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esposta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in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tali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punti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vendita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.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Gli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stabilimenti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che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tecnicamente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non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sono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punti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54E49CC1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vendita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, come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saloni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di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bellezza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,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possono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essere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utilizzati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772E4B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solo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come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>luoghi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di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>esposizione</w:t>
      </w:r>
      <w:r w:rsidRPr="0D846A23" w:rsidR="00772E4B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. </w:t>
      </w:r>
    </w:p>
    <w:p w:rsidR="001E1846" w:rsidRDefault="009D2D88" w14:paraId="735B10A1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162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9E3294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5.9 </w:t>
      </w:r>
      <w:r w:rsidRPr="009E3294">
        <w:rPr>
          <w:rFonts w:eastAsia="Arial Unicode MS" w:cs="Gill Alt One MT Light"/>
          <w:color w:val="2B2A29"/>
          <w:sz w:val="20"/>
          <w:szCs w:val="20"/>
          <w:lang w:val="en-GB"/>
        </w:rPr>
        <w:t>I contenuti dei siti web Oriflame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quali testi, grafici, fotografie, disegni e programmi, sono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anch'essi protetti dal diritto d'autore e non possono essere utilizzati 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fini commerciali senza la previa autorizzazione scritta di Oriflame.</w:t>
      </w:r>
    </w:p>
    <w:p w:rsidR="001E1846" w:rsidP="0D846A23" w:rsidRDefault="009D2D88" w14:paraId="0799E7C7" w14:textId="35F68331">
      <w:pPr>
        <w:widowControl w:val="0"/>
        <w:autoSpaceDE w:val="0"/>
        <w:autoSpaceDN w:val="0"/>
        <w:adjustRightInd w:val="0"/>
        <w:spacing w:before="120" w:after="0" w:line="240" w:lineRule="exact"/>
        <w:ind w:left="10" w:right="222"/>
        <w:rPr>
          <w:rFonts w:eastAsia="Arial Unicode MS" w:cs="Gill Alt One MT Light"/>
          <w:color w:val="2B2A29"/>
          <w:spacing w:val="-1"/>
          <w:sz w:val="20"/>
          <w:szCs w:val="20"/>
          <w:lang w:val="it-IT"/>
        </w:rPr>
      </w:pPr>
      <w:r w:rsidRPr="0D846A23" w:rsidR="009D2D88">
        <w:rPr>
          <w:rFonts w:eastAsia="Arial Unicode MS" w:cs="Gill Alt One MT Bold"/>
          <w:color w:val="2B2A29"/>
          <w:sz w:val="20"/>
          <w:szCs w:val="20"/>
          <w:lang w:val="it-IT"/>
        </w:rPr>
        <w:t xml:space="preserve">5.10 Lo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spamming (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l'abuso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dei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sistemi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di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messaggistica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elettronica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per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inviare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indiscriminatamente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messaggi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di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massa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non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richiesti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) è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severamente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vietato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. Il </w:t>
      </w:r>
      <w:r w:rsidRPr="0D846A23" w:rsidR="00274ACE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Brand Partner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Oriflame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dovrà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limitare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il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numero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di e-mail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promozionali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inviate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ai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clienti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finali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in modo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che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ogni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singolo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destinatario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non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riceva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più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di un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messaggio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alla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settimana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.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Questi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messaggi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non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possono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essere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inviati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a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nome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di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Oriflame e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pertanto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la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piena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responsabilità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dei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contenuti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ricade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sul</w:t>
      </w:r>
      <w:r w:rsidRPr="0D846A23" w:rsidR="009D2D88">
        <w:rPr>
          <w:rFonts w:eastAsia="Arial Unicode MS" w:cs="Gill Alt One MT Light"/>
          <w:color w:val="2B2A29"/>
          <w:spacing w:val="1"/>
          <w:sz w:val="20"/>
          <w:szCs w:val="20"/>
          <w:lang w:val="it-IT"/>
        </w:rPr>
        <w:t xml:space="preserve"> </w:t>
      </w:r>
      <w:r w:rsidRPr="0D846A23" w:rsidR="009D2D88">
        <w:rPr>
          <w:rFonts w:eastAsia="Arial Unicode MS" w:cs="Gill Alt One MT Light"/>
          <w:color w:val="2B2A29"/>
          <w:spacing w:val="-1"/>
          <w:sz w:val="20"/>
          <w:szCs w:val="20"/>
          <w:lang w:val="it-IT"/>
        </w:rPr>
        <w:t>mittente</w:t>
      </w:r>
      <w:r w:rsidRPr="0D846A23" w:rsidR="009D2D88">
        <w:rPr>
          <w:rFonts w:eastAsia="Arial Unicode MS" w:cs="Gill Alt One MT Light"/>
          <w:color w:val="2B2A29"/>
          <w:spacing w:val="-1"/>
          <w:sz w:val="20"/>
          <w:szCs w:val="20"/>
          <w:lang w:val="it-IT"/>
        </w:rPr>
        <w:t>.</w:t>
      </w:r>
    </w:p>
    <w:p w:rsidR="001E1846" w:rsidRDefault="009D2D88" w14:paraId="365D775D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43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5.11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Nessuno è autorizzato a riconfezionare o alterare in alcun modo l'imballaggio o l'etichettatura dei prodotti. I prodotti Oriflame sono venduti 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esclusivamente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nella loro 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confezione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originale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:rsidR="001E1846" w:rsidRDefault="009D2D88" w14:paraId="3AB8FBDC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53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5.12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prodotti Oriflame non causano danni o lesioni se vengono utilizzati per lo scopo previsto e in conformità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alle istruzioni fornite. Oriflame ha stipulato un'assicurazione di responsabilità civile sui propri prodotti. L'assicurazione copre le lesioni o i danni in caso di prodotto difettoso, ma non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copre l'applicazione incauta o negligente o l'uso improprio di un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prodotto.</w:t>
      </w:r>
    </w:p>
    <w:p w:rsidR="001E1846" w:rsidRDefault="009D2D88" w14:paraId="65A2EEED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2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5.13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si riserva il diritto di detrarre, in qualsiasi momento, 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fatture scadute da qualsiasi Sconto sulle prestazioni o Bonus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dovuto al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Oriflame.</w:t>
      </w:r>
    </w:p>
    <w:p w:rsidR="001E1846" w:rsidRDefault="009D2D88" w14:paraId="36B4E94B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31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5.14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ha il diritto di modificare i prezzi e l'assortimento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senza preavviso. Oriflame non concederà uno Sconto Performance</w:t>
      </w:r>
      <w:r w:rsidRPr="003B1DC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19AEDDAC" wp14:editId="647AD04C">
                <wp:simplePos x="0" y="0"/>
                <wp:positionH relativeFrom="page">
                  <wp:posOffset>0</wp:posOffset>
                </wp:positionH>
                <wp:positionV relativeFrom="page">
                  <wp:posOffset>10209530</wp:posOffset>
                </wp:positionV>
                <wp:extent cx="464185" cy="0"/>
                <wp:effectExtent l="0" t="0" r="0" b="0"/>
                <wp:wrapNone/>
                <wp:docPr id="4615" name="Line 4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4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051B78">
              <v:line id="Line 4611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42422" strokeweight="1pt" from="0,803.9pt" to="36.5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3LsgEAAEgDAAAOAAAAZHJzL2Uyb0RvYy54bWysU8tu2zAQvBfoPxC815IFNw0Eyzk4SS9p&#10;ayDpB6z5kIhQXIJLW/Lfl2RsN2hvRSGA4HJ3hzPD1fpuHi07qkAGXceXi5oz5QRK4/qO/3x5/HTL&#10;GUVwEiw61fGTIn63+fhhPflWNTiglSqwBOKonXzHhxh9W1UkBjUCLdArl5IawwgxhaGvZIApoY+2&#10;aur6ppowSB9QKKJ0ev+W5JuCr7US8YfWpCKzHU/cYllDWfd5rTZraPsAfjDiTAP+gcUIxqVLr1D3&#10;EIEdgvkLajQiIKGOC4FjhVoboYqGpGZZ/6HmeQCvipZkDvmrTfT/YMX349btQqYuZvfsn1C8EnO4&#10;HcD1qhB4Ofn0cMtsVTV5aq8tOSC/C2w/fUOZauAQsbgw6zBmyKSPzcXs09VsNUcm0uHqZrW8/cyZ&#10;uKQqaC99PlD8qnBkedNxa1y2AVo4PlHMPKC9lORjh4/G2vKU1rEpkW2+1HXpILRG5myuo9Dvtzaw&#10;I6RpaFbpa4qqlHlfFvDgZEEbFMiH8z6CsW/7dLt1ZzOy/jxs1O5RnnbhYlJ6rkLzPFp5Ht7Hpfv3&#10;D7D5BQAA//8DAFBLAwQUAAYACAAAACEASX3FZ9wAAAAJAQAADwAAAGRycy9kb3ducmV2LnhtbEyP&#10;wU7DMBBE70j8g7VIXBC1S6W2SuNUBbUnJKQUPsCNN3FKvI5ipw1/z3JAcNyZ0ey8fDv5TlxwiG0g&#10;DfOZAoFUBdtSo+Hj/fC4BhGTIWu6QKjhCyNsi9ub3GQ2XKnEyzE1gksoZkaDS6nPpIyVQ2/iLPRI&#10;7NVh8CbxOTTSDubK5b6TT0otpTct8QdnenxxWH0eR6/htan7eq/cut+/HdT4sHgud+dS6/u7abcB&#10;kXBKf2H4mc/ToeBNpzCSjaLTwCCJ1aVaMQH7q8UcxOlXkUUu/xMU3wAAAP//AwBQSwECLQAUAAYA&#10;CAAAACEAtoM4kv4AAADhAQAAEwAAAAAAAAAAAAAAAAAAAAAAW0NvbnRlbnRfVHlwZXNdLnhtbFBL&#10;AQItABQABgAIAAAAIQA4/SH/1gAAAJQBAAALAAAAAAAAAAAAAAAAAC8BAABfcmVscy8ucmVsc1BL&#10;AQItABQABgAIAAAAIQAVI23LsgEAAEgDAAAOAAAAAAAAAAAAAAAAAC4CAABkcnMvZTJvRG9jLnht&#10;bFBLAQItABQABgAIAAAAIQBJfcVn3AAAAAkBAAAPAAAAAAAAAAAAAAAAAAwEAABkcnMvZG93bnJl&#10;di54bWxQSwUGAAAAAAQABADzAAAAFQUAAAAA&#10;" w14:anchorId="6AF4BED9">
                <w10:wrap anchorx="page" anchory="page"/>
              </v:line>
            </w:pict>
          </mc:Fallback>
        </mc:AlternateContent>
      </w:r>
      <w:bookmarkStart w:name="Pg83" w:id="3"/>
      <w:bookmarkEnd w:id="3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, </w:t>
      </w:r>
      <w:proofErr w:type="gramStart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un Bonus</w:t>
      </w:r>
      <w:proofErr w:type="gramEnd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o qualsiasi altro compenso per eventuali perdite subite a causa di variazioni di prezzo, variazioni di gamma 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esaurimento dei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prodotti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5566AB00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26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5.15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Se richiesto alla cessazione del rapporto di </w:t>
      </w:r>
      <w:proofErr w:type="gramStart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Brand</w:t>
      </w:r>
      <w:proofErr w:type="gramEnd"/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con Oriflame, Oriflame si impegna a</w:t>
      </w:r>
      <w:r w:rsidRPr="003B1DCB" w:rsidR="00B10670">
        <w:rPr>
          <w:rFonts w:eastAsia="Arial Unicode MS" w:cs="Gill Alt One MT Light"/>
          <w:color w:val="2B2A29"/>
          <w:sz w:val="20"/>
          <w:szCs w:val="20"/>
          <w:lang w:val="en-GB"/>
        </w:rPr>
        <w:t>:</w:t>
      </w:r>
    </w:p>
    <w:p w:rsidR="001E1846" w:rsidRDefault="009D2D88" w14:paraId="5EBB0726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26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(a)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riacquistare i prodotti del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Affinché Oriflame conceda un rimborso, devono essere soddisfatte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tutte le seguenti condizioni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:</w:t>
      </w:r>
    </w:p>
    <w:p w:rsidR="001E1846" w:rsidRDefault="009D2D88" w14:paraId="480E2913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after="0" w:line="240" w:lineRule="exact"/>
        <w:ind w:left="133" w:right="512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le restituzioni devono essere effettuate entro 12 mesi dalla data di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acquisto, e</w:t>
      </w:r>
    </w:p>
    <w:p w:rsidR="001E1846" w:rsidRDefault="009D2D88" w14:paraId="624AA9CC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after="0" w:line="240" w:lineRule="exact"/>
        <w:ind w:left="133" w:right="474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sarà rimborsato al 90% </w:t>
      </w:r>
      <w:r w:rsidRPr="003B1DCB" w:rsidR="00C4377A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del prezzo netto originale pagato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dopo la deduzione di qualsiasi sconto sulle prestazioni</w:t>
      </w:r>
      <w:r w:rsidRPr="003B1DCB" w:rsidR="009E3C6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bonus </w:t>
      </w:r>
      <w:r w:rsidRPr="003B1DCB" w:rsidR="009E3C6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 premio in denaro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pagato alla rete, e</w:t>
      </w:r>
    </w:p>
    <w:p w:rsidR="001E1846" w:rsidRDefault="009D2D88" w14:paraId="6560E687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before="2" w:after="0" w:line="240" w:lineRule="exact"/>
        <w:ind w:left="133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gli articoli restituiti devono essere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inventari </w:t>
      </w: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Oriflame attualmente commercializzabili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compresi 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materiali promozionali, i supporti di vendita o i kit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prodotti da Oriflame</w:t>
      </w:r>
      <w:r w:rsidR="007D01E8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Pr="003B1DCB" w:rsidR="00032E26" w:rsidP="00116CE5" w:rsidRDefault="00032E26" w14:paraId="5178A6B4" w14:textId="77777777">
      <w:pPr>
        <w:widowControl w:val="0"/>
        <w:autoSpaceDE w:val="0"/>
        <w:autoSpaceDN w:val="0"/>
        <w:adjustRightInd w:val="0"/>
        <w:spacing w:after="0" w:line="240" w:lineRule="exact"/>
        <w:ind w:left="2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1CA0232E" w14:textId="77777777">
      <w:pPr>
        <w:widowControl w:val="0"/>
        <w:autoSpaceDE w:val="0"/>
        <w:autoSpaceDN w:val="0"/>
        <w:adjustRightInd w:val="0"/>
        <w:spacing w:before="2" w:after="0" w:line="240" w:lineRule="exact"/>
        <w:ind w:left="20" w:right="15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Ai fini della presente clausola </w:t>
      </w:r>
      <w:r w:rsidRPr="003B1DCB" w:rsidR="00B1067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(a)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, per inventario Oriflame attualmente commercializzabile si intende qualsiasi prodotto che:</w:t>
      </w:r>
    </w:p>
    <w:p w:rsidR="001E1846" w:rsidRDefault="009D2D88" w14:paraId="467262BE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after="0" w:line="240" w:lineRule="exact"/>
        <w:ind w:left="133" w:right="552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- non sono stati utilizzati, </w:t>
      </w:r>
      <w:r w:rsidRPr="003B1DCB" w:rsidR="00C4377A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aperti o manomessi in alcun 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modo; e</w:t>
      </w:r>
    </w:p>
    <w:p w:rsidR="001E1846" w:rsidRDefault="009D2D88" w14:paraId="2D42F45B" w14:textId="77777777">
      <w:pPr>
        <w:widowControl w:val="0"/>
        <w:autoSpaceDE w:val="0"/>
        <w:autoSpaceDN w:val="0"/>
        <w:adjustRightInd w:val="0"/>
        <w:spacing w:before="9" w:after="0" w:line="230" w:lineRule="exact"/>
        <w:ind w:left="133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- non hanno superato la data di scadenza; e</w:t>
      </w:r>
    </w:p>
    <w:p w:rsidR="001E1846" w:rsidRDefault="009D2D88" w14:paraId="7CA51F05" w14:textId="77777777">
      <w:pPr>
        <w:widowControl w:val="0"/>
        <w:autoSpaceDE w:val="0"/>
        <w:autoSpaceDN w:val="0"/>
        <w:adjustRightInd w:val="0"/>
        <w:spacing w:before="10" w:after="0" w:line="230" w:lineRule="exact"/>
        <w:ind w:left="133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- sono ancora commercializzati da Oriflame nei suoi cataloghi.</w:t>
      </w:r>
    </w:p>
    <w:p w:rsidRPr="003B1DCB" w:rsidR="008D53F7" w:rsidP="00116CE5" w:rsidRDefault="00B10670" w14:paraId="65A40C75" w14:textId="77777777">
      <w:pPr>
        <w:widowControl w:val="0"/>
        <w:autoSpaceDE w:val="0"/>
        <w:autoSpaceDN w:val="0"/>
        <w:adjustRightInd w:val="0"/>
        <w:spacing w:before="10" w:after="0" w:line="230" w:lineRule="exact"/>
        <w:ind w:left="133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shd w:val="clear" w:color="auto" w:fill="B6DDE8" w:themeFill="accent5" w:themeFillTint="66"/>
          <w:lang w:val="en-GB"/>
        </w:rPr>
        <w:t xml:space="preserve"> </w:t>
      </w:r>
    </w:p>
    <w:p w:rsidR="001E1846" w:rsidRDefault="009D2D88" w14:paraId="617ED844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20" w:right="3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>5.</w:t>
      </w:r>
      <w:r w:rsidR="007D01E8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16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Se un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è in qualche modo coinvolto, legalmente o meno, in una controversia o in un'attività che possa coinvolgere o influenzare negativamente Oriflame o la sua reputazione, tale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deve informare immediatamente Oriflame.</w:t>
      </w:r>
    </w:p>
    <w:p w:rsidR="001E1846" w:rsidRDefault="009D2D88" w14:paraId="5A3B9AE4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20" w:right="30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5.</w:t>
      </w:r>
      <w:r w:rsidR="007D01E8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17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si riserva il diritto di ampliare o rivedere il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Piano di successo Oriflame, i criteri di qualificazione o il Codice e il Regolamento con effetto immediato.</w:t>
      </w:r>
    </w:p>
    <w:p w:rsidR="001E1846" w:rsidRDefault="009D2D88" w14:paraId="3BB21623" w14:textId="77777777">
      <w:pPr>
        <w:widowControl w:val="0"/>
        <w:autoSpaceDE w:val="0"/>
        <w:autoSpaceDN w:val="0"/>
        <w:adjustRightInd w:val="0"/>
        <w:spacing w:before="115" w:after="0" w:line="280" w:lineRule="exact"/>
        <w:ind w:left="20" w:right="234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6. </w:t>
      </w:r>
      <w:r w:rsidR="00D37982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Diritti e responsabilità degli Amministratori e degli eventuali livelli superiori</w:t>
      </w:r>
    </w:p>
    <w:p w:rsidR="001E1846" w:rsidRDefault="009D2D88" w14:paraId="3A08197A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left="20" w:right="22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Oltre alle regole generali di cui sopra che si applicano a tutti 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Oriflame, le seguenti regole si applicano specificamente ai Direttori e ai membri di livello superiore. La violazione di una qualsiasi di queste regole speciali comporterà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l'immediata perdita dello status di Direttore (e oltre) e di tutti i privilegi che ne derivano, compresa qualsiasi remunerazione correlata, e potrebbe persino comportare la cessazione dell'affiliazione.</w:t>
      </w:r>
    </w:p>
    <w:p w:rsidR="001E1846" w:rsidRDefault="009D2D88" w14:paraId="63C63236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20" w:right="15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6.1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 qualità di Direttore (e oltre), durante ogni Periodo di Catalogo, dovete prestare servizio ai vostri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personali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marchio di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gruppo:</w:t>
      </w:r>
    </w:p>
    <w:p w:rsidR="001E1846" w:rsidRDefault="009D2D88" w14:paraId="45813A1A" w14:textId="77777777">
      <w:pPr>
        <w:widowControl w:val="0"/>
        <w:autoSpaceDE w:val="0"/>
        <w:autoSpaceDN w:val="0"/>
        <w:adjustRightInd w:val="0"/>
        <w:spacing w:before="9" w:after="0" w:line="230" w:lineRule="exact"/>
        <w:ind w:left="2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a) Reclutamento e sviluppo continuo del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Gruppo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personale.</w:t>
      </w:r>
    </w:p>
    <w:p w:rsidR="001E1846" w:rsidRDefault="009D2D88" w14:paraId="099ED449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before="2" w:after="0" w:line="240" w:lineRule="exact"/>
        <w:ind w:left="20" w:right="613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b) assistere, guidare e motivare </w:t>
      </w:r>
      <w:r w:rsidRPr="003B1DCB" w:rsidR="009C3207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membri del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Gruppo personale.</w:t>
      </w:r>
    </w:p>
    <w:p w:rsidR="001E1846" w:rsidRDefault="009D2D88" w14:paraId="2D42AA05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after="0" w:line="240" w:lineRule="exact"/>
        <w:ind w:left="20" w:right="68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c) Condurre riunioni periodiche per la formazione, la motivazione, la definizione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degli obiettivi e il follow-up.</w:t>
      </w:r>
    </w:p>
    <w:p w:rsidR="001E1846" w:rsidRDefault="009D2D88" w14:paraId="71814FD0" w14:textId="77777777">
      <w:pPr>
        <w:widowControl w:val="0"/>
        <w:tabs>
          <w:tab w:val="left" w:pos="303"/>
        </w:tabs>
        <w:autoSpaceDE w:val="0"/>
        <w:autoSpaceDN w:val="0"/>
        <w:adjustRightInd w:val="0"/>
        <w:spacing w:after="0" w:line="240" w:lineRule="exact"/>
        <w:ind w:left="20" w:right="62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d) Formare gli Oriflame </w:t>
      </w:r>
      <w:r w:rsidRPr="003B1DCB" w:rsidR="00274ACE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della vostra downline affinché possano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condurre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al meglio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la loro attività Oriflame.</w:t>
      </w:r>
    </w:p>
    <w:p w:rsidR="001E1846" w:rsidRDefault="009D2D88" w14:paraId="08DFE224" w14:textId="77777777">
      <w:pPr>
        <w:widowControl w:val="0"/>
        <w:tabs>
          <w:tab w:val="left" w:pos="304"/>
        </w:tabs>
        <w:autoSpaceDE w:val="0"/>
        <w:autoSpaceDN w:val="0"/>
        <w:adjustRightInd w:val="0"/>
        <w:spacing w:after="0" w:line="240" w:lineRule="exact"/>
        <w:ind w:left="20" w:right="55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e) Mantenere una comunicazione frequente, informando sulle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date delle riunioni, sulle sedi, sulle novità dei prodotti, sulle sessioni di formazione</w:t>
      </w:r>
      <w:r w:rsidRPr="003B1DCB" w:rsidR="0045237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ecc.</w:t>
      </w:r>
    </w:p>
    <w:p w:rsidR="001E1846" w:rsidRDefault="009D2D88" w14:paraId="0FF3310F" w14:textId="77777777">
      <w:pPr>
        <w:widowControl w:val="0"/>
        <w:tabs>
          <w:tab w:val="left" w:pos="314"/>
        </w:tabs>
        <w:autoSpaceDE w:val="0"/>
        <w:autoSpaceDN w:val="0"/>
        <w:adjustRightInd w:val="0"/>
        <w:spacing w:before="2" w:after="0" w:line="240" w:lineRule="exact"/>
        <w:ind w:left="20" w:right="49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f) Partecipare a tutti i seminari e gli incontri organizzati </w:t>
      </w:r>
      <w:r w:rsidRPr="003B1DCB" w:rsidR="009C3207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Oriflame.</w:t>
      </w:r>
    </w:p>
    <w:p w:rsidR="001E1846" w:rsidRDefault="009D2D88" w14:paraId="7FADC5D7" w14:textId="706F8B22">
      <w:pPr>
        <w:widowControl w:val="0"/>
        <w:tabs>
          <w:tab w:val="left" w:pos="314"/>
        </w:tabs>
        <w:autoSpaceDE w:val="0"/>
        <w:autoSpaceDN w:val="0"/>
        <w:adjustRightInd w:val="0"/>
        <w:spacing w:before="2" w:after="0" w:line="240" w:lineRule="exact"/>
        <w:ind w:left="20" w:right="49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g) far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rispettare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il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Codice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 le Regole e dare l'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esempio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488BCE8D" w14:textId="77777777">
      <w:pPr>
        <w:widowControl w:val="0"/>
        <w:tabs>
          <w:tab w:val="left" w:pos="314"/>
        </w:tabs>
        <w:autoSpaceDE w:val="0"/>
        <w:autoSpaceDN w:val="0"/>
        <w:adjustRightInd w:val="0"/>
        <w:spacing w:after="0" w:line="240" w:lineRule="exact"/>
        <w:ind w:left="10" w:right="70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h) Partecipare alle </w:t>
      </w:r>
      <w:r w:rsidRPr="003B1DCB" w:rsidR="0045237F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riunioni</w:t>
      </w:r>
      <w:r w:rsidRPr="003B1DCB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di lavoro </w:t>
      </w:r>
      <w:r w:rsidRPr="003B1DCB" w:rsidR="0045237F"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con Oriflame a cui si è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chiamati a partecipare dal proprio Area Sales Manager.</w:t>
      </w:r>
    </w:p>
    <w:p w:rsidR="001E1846" w:rsidRDefault="009D2D88" w14:paraId="367FE465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51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6.2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Un Direttore (e superiori) non può</w:t>
      </w:r>
      <w:r w:rsidR="007D01E8">
        <w:rPr>
          <w:rFonts w:eastAsia="Arial Unicode MS" w:cs="Gill Alt One MT Light"/>
          <w:color w:val="2B2A29"/>
          <w:sz w:val="20"/>
          <w:szCs w:val="20"/>
          <w:lang w:val="en-GB"/>
        </w:rPr>
        <w:t>:</w:t>
      </w:r>
    </w:p>
    <w:p w:rsidR="001E1846" w:rsidRDefault="009D2D88" w14:paraId="6369C31E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51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a)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rappresentare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essere membro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 promuovere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qualsiasi altra società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, prodotto o opportunità di social-selling o direct-selling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6B6F3A3A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51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>b) partecipare o promuovere qualsiasi programma di marketing affiliato.</w:t>
      </w:r>
    </w:p>
    <w:p w:rsidR="001E1846" w:rsidRDefault="009D2D88" w14:paraId="2519A53A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51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>c) promuovere prodotti e marchi di bellezza o nutrizionali di altre aziende.</w:t>
      </w:r>
    </w:p>
    <w:p w:rsidR="001E1846" w:rsidRDefault="009D2D88" w14:paraId="63E47A1C" w14:textId="77777777">
      <w:pPr>
        <w:widowControl w:val="0"/>
        <w:autoSpaceDE w:val="0"/>
        <w:autoSpaceDN w:val="0"/>
        <w:adjustRightInd w:val="0"/>
        <w:spacing w:before="120" w:after="0" w:line="240" w:lineRule="exact"/>
        <w:ind w:left="10" w:right="64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6.3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 il coniuge di un Amministratore (e di qualsiasi livello superiore) è un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rappresentante e/o un membro di un'altra società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 vendita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sociale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>o di vendita diretta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il coniuge non può partecipare alle riunioni e agli eventi di Oriflame e le attività del coniuge devono essere tenute separate da Oriflame. I Direttori (e i membri di livello superiore)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devono informare Oriflame se il coniuge è un rappresentante e/o un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membro di un'altra società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>di vendita sociale o di vendita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diretta.</w:t>
      </w:r>
    </w:p>
    <w:p w:rsidR="001E1846" w:rsidRDefault="009D2D88" w14:paraId="4F2D6E6B" w14:textId="77777777">
      <w:pPr>
        <w:widowControl w:val="0"/>
        <w:autoSpaceDE w:val="0"/>
        <w:autoSpaceDN w:val="0"/>
        <w:adjustRightInd w:val="0"/>
        <w:spacing w:before="121" w:after="0" w:line="240" w:lineRule="exact"/>
        <w:ind w:left="10" w:right="424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6.4 </w:t>
      </w:r>
      <w:r w:rsidRPr="003B1DCB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In caso di decesso di </w:t>
      </w:r>
      <w:proofErr w:type="gramStart"/>
      <w:r w:rsidRPr="003B1DCB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>un Consigliere</w:t>
      </w:r>
      <w:proofErr w:type="gramEnd"/>
      <w:r w:rsidRPr="003B1DCB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 (o superiore), l'affiliazione </w:t>
      </w:r>
      <w:r w:rsidRPr="003B1DCB" w:rsidR="00006FE3">
        <w:rPr>
          <w:color w:val="000000" w:themeColor="text1"/>
          <w:sz w:val="20"/>
          <w:lang w:val="en-GB"/>
        </w:rPr>
        <w:t xml:space="preserve">può essere ereditata dal </w:t>
      </w:r>
      <w:r w:rsidRPr="003B1DCB" w:rsidR="00006FE3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parente più prossimo del </w:t>
      </w:r>
      <w:r w:rsidRPr="003B1DCB" w:rsidR="00006FE3">
        <w:rPr>
          <w:color w:val="000000" w:themeColor="text1"/>
          <w:sz w:val="20"/>
          <w:lang w:val="en-GB"/>
        </w:rPr>
        <w:t xml:space="preserve">Consigliere (o </w:t>
      </w:r>
      <w:r w:rsidRPr="003B1DCB" w:rsidR="00006FE3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>superiore) in conformità con le leggi del paese in vigore</w:t>
      </w:r>
      <w:r w:rsidRPr="003B1DCB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. La richiesta scritta dell'affiliazione deve </w:t>
      </w:r>
      <w:r w:rsidRPr="003B1DCB">
        <w:rPr>
          <w:rFonts w:eastAsia="Arial Unicode MS" w:cs="Gill Alt One MT Light"/>
          <w:color w:val="000000" w:themeColor="text1"/>
          <w:spacing w:val="1"/>
          <w:sz w:val="20"/>
          <w:szCs w:val="20"/>
          <w:lang w:val="en-GB"/>
        </w:rPr>
        <w:t xml:space="preserve">essere presentata entro 3 mesi dalla data del decesso. In assenza di tali richieste, l'iscrizione verrà </w:t>
      </w:r>
      <w:r w:rsidRPr="003B1DCB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annullata. </w:t>
      </w:r>
      <w:r w:rsidRPr="003B1DCB" w:rsidR="00006FE3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 xml:space="preserve">Per chiarezza, il beneficiario legale dell'iscrizione deve accettare e rispettare i termini e le condizioni di adesione al </w:t>
      </w:r>
      <w:r w:rsidR="00540D0C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>marchio</w:t>
      </w:r>
      <w:r w:rsidRPr="003B1DCB" w:rsidR="00006FE3">
        <w:rPr>
          <w:rFonts w:eastAsia="Arial Unicode MS" w:cs="Gill Alt One MT Light"/>
          <w:color w:val="000000" w:themeColor="text1"/>
          <w:sz w:val="20"/>
          <w:szCs w:val="20"/>
          <w:lang w:val="en-GB"/>
        </w:rPr>
        <w:t>.</w:t>
      </w:r>
    </w:p>
    <w:p w:rsidR="001E1846" w:rsidRDefault="009D2D88" w14:paraId="1CF1EE71" w14:textId="77777777">
      <w:pPr>
        <w:widowControl w:val="0"/>
        <w:autoSpaceDE w:val="0"/>
        <w:autoSpaceDN w:val="0"/>
        <w:adjustRightInd w:val="0"/>
        <w:spacing w:before="122" w:after="0" w:line="240" w:lineRule="exact"/>
        <w:ind w:left="10" w:right="523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6.5 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Direttori (e i membri di livello superiore) devono attenersi a qualsiasi regola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 istruzione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supplementare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comunicata per iscritto da Oriflame di volta in volta.</w:t>
      </w:r>
    </w:p>
    <w:p w:rsidR="001E1846" w:rsidRDefault="009D2D88" w14:paraId="08552A4A" w14:textId="77777777">
      <w:pPr>
        <w:widowControl w:val="0"/>
        <w:autoSpaceDE w:val="0"/>
        <w:autoSpaceDN w:val="0"/>
        <w:adjustRightInd w:val="0"/>
        <w:spacing w:before="115" w:after="0" w:line="280" w:lineRule="exact"/>
        <w:ind w:left="10" w:right="1885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7.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Procedura di gestione dei reclami</w:t>
      </w:r>
    </w:p>
    <w:p w:rsidR="001E1846" w:rsidRDefault="009D2D88" w14:paraId="46440611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left="10" w:right="595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Qualsiasi reclamo basato su violazioni del Codice Etico o delle Regole di Condotta deve essere indirizzato all'organizzazione commerciale locale di Oriflame e/o all'Amministratore Delegato della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società Oriflame operante nel paese in questione. L'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organo di gestione dei reclami in ogni mercato Oriflame è costituito dall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'Amministratore Delegato (Amministratore del Codice Oriflame) della 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società Oriflame locale.</w:t>
      </w:r>
      <w:r w:rsidRPr="003B1DC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695D205" wp14:editId="4CA6DE8F">
                <wp:simplePos x="0" y="0"/>
                <wp:positionH relativeFrom="page">
                  <wp:posOffset>7101205</wp:posOffset>
                </wp:positionH>
                <wp:positionV relativeFrom="page">
                  <wp:posOffset>10209530</wp:posOffset>
                </wp:positionV>
                <wp:extent cx="454660" cy="0"/>
                <wp:effectExtent l="0" t="0" r="0" b="0"/>
                <wp:wrapNone/>
                <wp:docPr id="4613" name="Line 4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24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668AC12">
              <v:line id="Line 4613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42422" strokeweight=".35275mm" from="559.15pt,803.9pt" to="594.9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u+sgEAAEgDAAAOAAAAZHJzL2Uyb0RvYy54bWysU8Fu2zAMvQ/YPwi6L06MLFiNOD2k6y7d&#10;FqDdBzCSbAuTRUFU4uTvR6lJVmy3YTAgSCL59N4jvb4/jU4cTSSLvpWL2VwK4xVq6/tW/nh5/PBJ&#10;CkrgNTj0ppVnQ/J+8/7degqNqXFAp00UDOKpmUIrh5RCU1WkBjMCzTAYz8EO4wiJj7GvdISJ0UdX&#10;1fP5qpow6hBRGSK+fXgNyk3B7zqj0veuI5OEayVzS2WNZd3ntdqsoekjhMGqCw34BxYjWM+P3qAe&#10;IIE4RPsX1GhVRMIuzRSOFXadVaZoYDWL+R9qngcIpmhhcyjcbKL/B6u+Hbd+FzN1dfLP4QnVTxIe&#10;twP43hQCL+fAjVtkq6opUHMryQcKuyj201fUnAOHhMWFUxfHDMn6xKmYfb6ZbU5JKL5cflyuVtwS&#10;dQ1V0FzrQqT0xeAo8qaVzvpsAzRwfKKUeUBzTcnXHh+tc6WVzouJydaru7tSQeisztGcR7Hfb10U&#10;R+BpqJf81UUVR96mRTx4XdAGA/rzZZ/Autc9v+78xYysPw8bNXvU5128msTtKjQvo5Xn4e25VP/+&#10;ATa/AAAA//8DAFBLAwQUAAYACAAAACEAfyqUeOMAAAAPAQAADwAAAGRycy9kb3ducmV2LnhtbEyP&#10;QU/DMAyF70j8h8hIXNCWFlDXlaYTQqo4TAwxQMAta0xbaJzSZFv593gHBDc/++n5e/litJ3Y4eBb&#10;RwriaQQCqXKmpVrB02M5SUH4oMnozhEq+EYPi+L4KNeZcXt6wN061IJDyGdaQRNCn0npqwat9lPX&#10;I/Ht3Q1WB5ZDLc2g9xxuO3keRYm0uiX+0OgebxqsPtdbq+Dy4+XrrV6ele19ebvs6Tkkq9c7pU5P&#10;xusrEAHH8GeGAz6jQ8FMG7cl40XHOo7TC/bylEQzbnHwxOl8DmLzu5NFLv/3KH4AAAD//wMAUEsB&#10;Ai0AFAAGAAgAAAAhALaDOJL+AAAA4QEAABMAAAAAAAAAAAAAAAAAAAAAAFtDb250ZW50X1R5cGVz&#10;XS54bWxQSwECLQAUAAYACAAAACEAOP0h/9YAAACUAQAACwAAAAAAAAAAAAAAAAAvAQAAX3JlbHMv&#10;LnJlbHNQSwECLQAUAAYACAAAACEA0LVbvrIBAABIAwAADgAAAAAAAAAAAAAAAAAuAgAAZHJzL2Uy&#10;b0RvYy54bWxQSwECLQAUAAYACAAAACEAfyqUeOMAAAAPAQAADwAAAAAAAAAAAAAAAAAMBAAAZHJz&#10;L2Rvd25yZXYueG1sUEsFBgAAAAAEAAQA8wAAABwFAAAAAA==&#10;" w14:anchorId="078B2272">
                <w10:wrap anchorx="page" anchory="page"/>
              </v:line>
            </w:pict>
          </mc:Fallback>
        </mc:AlternateContent>
      </w:r>
      <w:bookmarkStart w:name="Pg84" w:id="4"/>
      <w:bookmarkEnd w:id="4"/>
    </w:p>
    <w:p w:rsidRPr="003B1DCB" w:rsidR="009C3207" w:rsidP="00116CE5" w:rsidRDefault="009C3207" w14:paraId="3AA981F5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left="10" w:right="595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:rsidRPr="003B1DCB" w:rsidR="009C3207" w:rsidP="00116CE5" w:rsidRDefault="009C3207" w14:paraId="13EB6E4C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right="595"/>
        <w:rPr>
          <w:rFonts w:eastAsia="Arial Unicode MS" w:cs="Gill Alt One MT"/>
          <w:color w:val="2B2A29"/>
          <w:w w:val="119"/>
          <w:sz w:val="20"/>
          <w:szCs w:val="20"/>
          <w:lang w:val="en-GB"/>
        </w:rPr>
        <w:sectPr w:rsidRPr="003B1DCB" w:rsidR="009C3207" w:rsidSect="00DD36F5">
          <w:type w:val="continuous"/>
          <w:pgSz w:w="11900" w:h="16820" w:orient="portrait"/>
          <w:pgMar w:top="720" w:right="720" w:bottom="720" w:left="720" w:header="720" w:footer="720" w:gutter="0"/>
          <w:cols w:space="212"/>
          <w:noEndnote/>
          <w:docGrid w:linePitch="299"/>
        </w:sectPr>
      </w:pPr>
    </w:p>
    <w:p w:rsidRPr="003B1DCB" w:rsidR="00C4377A" w:rsidP="00116CE5" w:rsidRDefault="00C4377A" w14:paraId="49F3085D" w14:textId="77777777">
      <w:pPr>
        <w:widowControl w:val="0"/>
        <w:autoSpaceDE w:val="0"/>
        <w:autoSpaceDN w:val="0"/>
        <w:adjustRightInd w:val="0"/>
        <w:spacing w:before="108" w:after="0" w:line="240" w:lineRule="exact"/>
        <w:ind w:right="595"/>
        <w:rPr>
          <w:rFonts w:ascii="Gill Alt One MT" w:hAnsi="Gill Alt One MT" w:eastAsia="Arial Unicode MS" w:cs="Gill Alt One MT"/>
          <w:color w:val="2B2A29"/>
          <w:w w:val="119"/>
          <w:sz w:val="48"/>
          <w:szCs w:val="48"/>
          <w:lang w:val="en-GB"/>
        </w:rPr>
        <w:sectPr w:rsidRPr="003B1DCB" w:rsidR="00C4377A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1E1846" w:rsidRDefault="00C4377A" w14:paraId="0B94BED1" w14:textId="77777777">
      <w:pPr>
        <w:widowControl w:val="0"/>
        <w:autoSpaceDE w:val="0"/>
        <w:autoSpaceDN w:val="0"/>
        <w:adjustRightInd w:val="0"/>
        <w:spacing w:before="9" w:after="0" w:line="552" w:lineRule="exact"/>
        <w:ind w:left="765"/>
        <w:rPr>
          <w:rFonts w:ascii="Calibri" w:hAnsi="Calibri"/>
          <w:sz w:val="48"/>
          <w:szCs w:val="48"/>
          <w:lang w:val="en-GB"/>
        </w:rPr>
      </w:pPr>
      <w:r w:rsidRPr="003B1DCB">
        <w:rPr>
          <w:rFonts w:ascii="Calibri" w:hAnsi="Calibri"/>
          <w:sz w:val="48"/>
          <w:szCs w:val="48"/>
          <w:lang w:val="en-GB"/>
        </w:rPr>
        <w:t xml:space="preserve">Politica online dei </w:t>
      </w:r>
      <w:r w:rsidR="009D2D88">
        <w:rPr>
          <w:rFonts w:ascii="Calibri" w:hAnsi="Calibri"/>
          <w:sz w:val="48"/>
          <w:szCs w:val="48"/>
          <w:lang w:val="en-GB"/>
        </w:rPr>
        <w:t xml:space="preserve">partner del marchio </w:t>
      </w:r>
      <w:proofErr w:type="gramStart"/>
      <w:r w:rsidR="009D2D88">
        <w:rPr>
          <w:rFonts w:ascii="Calibri" w:hAnsi="Calibri"/>
          <w:sz w:val="48"/>
          <w:szCs w:val="48"/>
          <w:lang w:val="en-GB"/>
        </w:rPr>
        <w:t>Oriflame</w:t>
      </w:r>
      <w:proofErr w:type="gramEnd"/>
    </w:p>
    <w:p w:rsidRPr="003B1DCB" w:rsidR="009C3207" w:rsidP="00116CE5" w:rsidRDefault="009C3207" w14:paraId="64690209" w14:textId="77777777">
      <w:pPr>
        <w:widowControl w:val="0"/>
        <w:autoSpaceDE w:val="0"/>
        <w:autoSpaceDN w:val="0"/>
        <w:adjustRightInd w:val="0"/>
        <w:spacing w:after="0" w:line="322" w:lineRule="exact"/>
        <w:ind w:left="388"/>
        <w:rPr>
          <w:rFonts w:ascii="Gill Alt One MT" w:hAnsi="Gill Alt One MT" w:eastAsia="Arial Unicode MS" w:cs="Gill Alt One MT"/>
          <w:color w:val="2B2A29"/>
          <w:w w:val="119"/>
          <w:sz w:val="38"/>
          <w:szCs w:val="38"/>
          <w:lang w:val="en-GB"/>
        </w:rPr>
        <w:sectPr w:rsidRPr="003B1DCB" w:rsidR="009C3207" w:rsidSect="00C4377A"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3B1DCB" w:rsidR="00032E26" w:rsidP="00116CE5" w:rsidRDefault="00032E26" w14:paraId="2B7FF042" w14:textId="77777777">
      <w:pPr>
        <w:widowControl w:val="0"/>
        <w:autoSpaceDE w:val="0"/>
        <w:autoSpaceDN w:val="0"/>
        <w:adjustRightInd w:val="0"/>
        <w:spacing w:after="0" w:line="322" w:lineRule="exact"/>
        <w:ind w:left="388"/>
        <w:rPr>
          <w:rFonts w:ascii="Gill Alt One MT" w:hAnsi="Gill Alt One MT" w:eastAsia="Arial Unicode MS" w:cs="Gill Alt One MT"/>
          <w:color w:val="2B2A29"/>
          <w:w w:val="119"/>
          <w:sz w:val="38"/>
          <w:szCs w:val="38"/>
          <w:lang w:val="en-GB"/>
        </w:rPr>
      </w:pPr>
    </w:p>
    <w:p w:rsidRPr="003B1DCB" w:rsidR="009C3207" w:rsidP="00116CE5" w:rsidRDefault="009C3207" w14:paraId="6630D769" w14:textId="77777777">
      <w:pPr>
        <w:widowControl w:val="0"/>
        <w:autoSpaceDE w:val="0"/>
        <w:autoSpaceDN w:val="0"/>
        <w:adjustRightInd w:val="0"/>
        <w:spacing w:before="112" w:after="0" w:line="322" w:lineRule="exact"/>
        <w:ind w:left="388"/>
        <w:rPr>
          <w:rFonts w:ascii="Gill Alt One MT Light" w:hAnsi="Gill Alt One MT Light" w:eastAsia="Arial Unicode MS" w:cs="Gill Alt One MT Light"/>
          <w:color w:val="C1D115"/>
          <w:spacing w:val="-2"/>
          <w:sz w:val="28"/>
          <w:szCs w:val="28"/>
          <w:lang w:val="en-GB"/>
        </w:rPr>
        <w:sectPr w:rsidRPr="003B1DCB" w:rsidR="009C3207" w:rsidSect="009C3207">
          <w:type w:val="continuous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1E1846" w:rsidRDefault="009D2D88" w14:paraId="7AC4C343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1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Questa politica serve a chiarire come 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="00540D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indipendenti di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possano modellare la loro presenza su Internet senza interferire con 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attività di brand building di Oriflame o violare leggi, regole e accordi relativi al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>copyright.</w:t>
      </w:r>
    </w:p>
    <w:p w:rsidRPr="003B1DCB" w:rsidR="00D57F55" w:rsidP="00A663F3" w:rsidRDefault="00D57F55" w14:paraId="6983E5A9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19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040E7C35" w14:textId="77777777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1</w:t>
      </w:r>
      <w:r w:rsidRPr="003B1DCB" w:rsidR="00032E26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Generale</w:t>
      </w:r>
    </w:p>
    <w:p w:rsidR="001E1846" w:rsidRDefault="009D2D88" w14:paraId="3ABFC1BD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25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offre ai suoi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la possibilità di creare un </w:t>
      </w:r>
      <w:r w:rsidR="00540D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proprio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Personal </w:t>
      </w:r>
      <w:r w:rsidRPr="003B1DCB" w:rsidR="00F8019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Beauty Store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(</w:t>
      </w:r>
      <w:r w:rsidRPr="003B1DCB" w:rsidR="00F8019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PBS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e </w:t>
      </w:r>
      <w:r w:rsidR="00540D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fornisce loro altri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strumenti per promuovere i prodotti e l'opportunità commerciale di Oriflame su Internet. </w:t>
      </w:r>
    </w:p>
    <w:p w:rsidR="001E1846" w:rsidRDefault="009D2D88" w14:paraId="69784A3F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25"/>
        <w:rPr>
          <w:rFonts w:eastAsia="Arial Unicode MS" w:cs="Gill Alt One MT Light"/>
          <w:color w:val="2B2A29"/>
          <w:spacing w:val="-2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br/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Queste applicazioni sono oggi gli unici strumenti digitali approvati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 cui 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possono </w:t>
      </w:r>
      <w:r w:rsidR="00BE659A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promuovere 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prodotti </w:t>
      </w:r>
      <w:r w:rsidR="00BE659A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 visualizzare immagini e logotipi di cui Oriflame è </w:t>
      </w:r>
      <w:r w:rsidRPr="003B1DCB">
        <w:rPr>
          <w:rFonts w:eastAsia="Arial Unicode MS" w:cs="Gill Alt One MT Light"/>
          <w:color w:val="2B2A29"/>
          <w:spacing w:val="-2"/>
          <w:sz w:val="20"/>
          <w:szCs w:val="20"/>
          <w:lang w:val="en-GB"/>
        </w:rPr>
        <w:t>titolare dei diritti.</w:t>
      </w:r>
    </w:p>
    <w:p w:rsidR="001E1846" w:rsidRDefault="009D2D88" w14:paraId="46C543E1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3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possono anche ospitare siti web in cui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comunicano su Oriflame, i suoi prodotti e le sue opportunità, purché sia chiaramente indicato che non si tratta di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siti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ufficiali di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Oriflame. </w:t>
      </w:r>
    </w:p>
    <w:p w:rsidR="001E1846" w:rsidRDefault="009D2D88" w14:paraId="18C9E548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3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In ogni momento deve essere chiaro chi c'è dietro il sito e devono essere visibili i relativi dati di contatto.</w:t>
      </w:r>
    </w:p>
    <w:p w:rsidR="001E1846" w:rsidRDefault="009D2D88" w14:paraId="146DCD21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236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possono citare i testi di Oriflame solo facendo chiaramente riferimento alla </w:t>
      </w:r>
      <w:r w:rsidRPr="003B1DCB" w:rsidR="00032E26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fonte.</w:t>
      </w:r>
    </w:p>
    <w:p w:rsidR="001E1846" w:rsidRDefault="009D2D88" w14:paraId="536339E3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29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</w:t>
      </w:r>
      <w:r w:rsidR="00540D0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non possono creare siti di e-commerce in cui si vendono prodotti Oriflame</w:t>
      </w:r>
      <w:r w:rsidR="00540D0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né condurre altre attività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di e-commerce al di fuori delle applicazioni Oriflame approvate.</w:t>
      </w:r>
    </w:p>
    <w:p w:rsidR="001E1846" w:rsidRDefault="009D2D88" w14:paraId="20B09D92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 Brand Partner non possono pubblicare informazioni o altro materiale protetto da copyright senza l'autorizzazione del </w:t>
      </w:r>
      <w:r w:rsidR="00132E3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proprietario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del copyright.</w:t>
      </w:r>
    </w:p>
    <w:p w:rsidR="001E1846" w:rsidRDefault="009D2D88" w14:paraId="3299B74B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 Brand Partner non possono mai utilizzare il marchio Oriflame per sostenere o promuovere posizioni politiche o ideologie religiose.</w:t>
      </w:r>
    </w:p>
    <w:p w:rsidR="001E1846" w:rsidRDefault="009D2D88" w14:paraId="4E197623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 Brand Partner non possono mai pubblicare informazioni o materiale scortese, offensivo, volgare, osceno, abusivo, blasfemo, minaccioso, razziale o etnico o comunque offensivo o illegale.</w:t>
      </w:r>
    </w:p>
    <w:p w:rsidR="001E1846" w:rsidRDefault="009D2D88" w14:paraId="41D5F7E7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2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 Brand Partner non possono mai rivelare prodotti non annunciati, dati dei clienti o informazioni riservate di qualsiasi tipo.</w:t>
      </w:r>
    </w:p>
    <w:p w:rsidR="00253C05" w:rsidP="00D57F55" w:rsidRDefault="00253C05" w14:paraId="489434E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b/>
          <w:bCs/>
          <w:sz w:val="20"/>
          <w:szCs w:val="20"/>
          <w:lang w:val="en-GB"/>
        </w:rPr>
      </w:pPr>
    </w:p>
    <w:p w:rsidR="001E1846" w:rsidRDefault="009D2D88" w14:paraId="78BF6A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z w:val="20"/>
          <w:szCs w:val="20"/>
          <w:lang w:val="en-GB"/>
        </w:rPr>
        <w:t>2</w:t>
      </w:r>
      <w:r w:rsidRPr="003B1DCB" w:rsidR="00032E26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Nome del dominio</w:t>
      </w:r>
    </w:p>
    <w:p w:rsidR="001E1846" w:rsidRDefault="009D2D88" w14:paraId="6261A006" w14:textId="77777777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possono registrare nomi di dominio contenenti la parola "oriflame". Il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non potrà registrare una </w:t>
      </w:r>
      <w:r w:rsidRPr="003B1DCB" w:rsidR="00113FB0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pagina/gruppo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social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media con nome e immagine che possano indurre il consumatore a credere che la pagina sia una </w:t>
      </w:r>
      <w:r w:rsidRPr="003B1DCB" w:rsidR="00032E26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pagina/gruppo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ufficiale di Oriflame</w:t>
      </w:r>
      <w:r w:rsidRPr="003B1DCB" w:rsidR="00032E26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:</w:t>
      </w:r>
    </w:p>
    <w:p w:rsidR="001E1846" w:rsidRDefault="009D2D88" w14:paraId="5644DF6B" w14:textId="77777777">
      <w:pPr>
        <w:widowControl w:val="0"/>
        <w:autoSpaceDE w:val="0"/>
        <w:autoSpaceDN w:val="0"/>
        <w:adjustRightInd w:val="0"/>
        <w:spacing w:after="0" w:line="240" w:lineRule="auto"/>
        <w:ind w:left="388" w:right="39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-Il nome e l'immagine di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una pagina/gruppo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sui social media (ad esempio Facebook, </w:t>
      </w:r>
      <w:r w:rsidRPr="003B1DCB" w:rsidR="0073586F">
        <w:rPr>
          <w:rFonts w:eastAsia="Arial Unicode MS" w:cs="Gill Alt One MT Light"/>
          <w:color w:val="2B2A29"/>
          <w:sz w:val="20"/>
          <w:szCs w:val="20"/>
          <w:lang w:val="en-GB"/>
        </w:rPr>
        <w:t>Instagram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devono indicare chiaramente che è gestita </w:t>
      </w:r>
      <w:r w:rsidRPr="003B1DCB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da un individuo, ad esempio "Anna's Oriflame Team" con l'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immagine di Anna stessa.</w:t>
      </w:r>
    </w:p>
    <w:p w:rsidR="001E1846" w:rsidRDefault="009D2D88" w14:paraId="2B3BF286" w14:textId="77777777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ind w:left="38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-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Una pagina di social media, il nome di un gruppo non deve essere nominato</w:t>
      </w:r>
    </w:p>
    <w:p w:rsidR="001E1846" w:rsidRDefault="009D2D88" w14:paraId="35D3D2AD" w14:textId="77777777">
      <w:pPr>
        <w:widowControl w:val="0"/>
        <w:tabs>
          <w:tab w:val="left" w:pos="667"/>
        </w:tabs>
        <w:autoSpaceDE w:val="0"/>
        <w:autoSpaceDN w:val="0"/>
        <w:adjustRightInd w:val="0"/>
        <w:spacing w:after="0" w:line="240" w:lineRule="auto"/>
        <w:ind w:left="38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ad esempio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"Oriflame Casablanca" con un'immagine ufficiale Oriflame, ad esempio il logo Oriflame, immagini Oriflame.</w:t>
      </w:r>
    </w:p>
    <w:p w:rsidR="00D57F55" w:rsidP="00D57F55" w:rsidRDefault="00D57F55" w14:paraId="1A46021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</w:pPr>
    </w:p>
    <w:p w:rsidR="001E1846" w:rsidRDefault="009D2D88" w14:paraId="0ACA7AD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3</w:t>
      </w:r>
      <w:r w:rsidRPr="003B1DCB" w:rsidR="00032E26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Esclusione di responsabilità</w:t>
      </w:r>
    </w:p>
    <w:p w:rsidR="001E1846" w:rsidRDefault="009D2D88" w14:paraId="14D6EE63" w14:textId="77777777">
      <w:pPr>
        <w:widowControl w:val="0"/>
        <w:autoSpaceDE w:val="0"/>
        <w:autoSpaceDN w:val="0"/>
        <w:adjustRightInd w:val="0"/>
        <w:spacing w:after="0" w:line="240" w:lineRule="auto"/>
        <w:ind w:right="51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che ospitano siti web </w:t>
      </w:r>
      <w:r w:rsidR="00F4591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 account di social media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propri e che menzionano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la loro appartenenza a Oriflame devono assicurarsi di pubblicare chiaramente le informazioni che </w:t>
      </w:r>
      <w:r w:rsidR="00F4591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 riguardano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: </w:t>
      </w:r>
    </w:p>
    <w:p w:rsidR="001E1846" w:rsidRDefault="009D2D88" w14:paraId="1483F780" w14:textId="77777777">
      <w:pPr>
        <w:widowControl w:val="0"/>
        <w:autoSpaceDE w:val="0"/>
        <w:autoSpaceDN w:val="0"/>
        <w:adjustRightInd w:val="0"/>
        <w:spacing w:after="0" w:line="240" w:lineRule="auto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indipendenti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marchio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oppure </w:t>
      </w:r>
    </w:p>
    <w:p w:rsidR="001E1846" w:rsidRDefault="009D2D88" w14:paraId="25BAB16F" w14:textId="77777777">
      <w:pPr>
        <w:widowControl w:val="0"/>
        <w:autoSpaceDE w:val="0"/>
        <w:autoSpaceDN w:val="0"/>
        <w:adjustRightInd w:val="0"/>
        <w:spacing w:after="0" w:line="240" w:lineRule="auto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>b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</w:t>
      </w:r>
      <w:r w:rsidR="00132E3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indipendenti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marchio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Oriflame Beauty</w:t>
      </w:r>
      <w:r w:rsidRPr="004C7165" w:rsidR="00032E26">
        <w:rPr>
          <w:rFonts w:eastAsia="Arial Unicode MS" w:cs="Gill Alt One MT Light"/>
          <w:color w:val="FF0000"/>
          <w:sz w:val="20"/>
          <w:szCs w:val="20"/>
          <w:lang w:val="en-GB"/>
        </w:rPr>
        <w:t xml:space="preserve">. </w:t>
      </w:r>
    </w:p>
    <w:p w:rsidRPr="004C7165" w:rsidR="00864BE0" w:rsidP="00A663F3" w:rsidRDefault="00864BE0" w14:paraId="0635B131" w14:textId="77777777">
      <w:pPr>
        <w:widowControl w:val="0"/>
        <w:autoSpaceDE w:val="0"/>
        <w:autoSpaceDN w:val="0"/>
        <w:adjustRightInd w:val="0"/>
        <w:spacing w:after="0" w:line="240" w:lineRule="auto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54DB4B50" w14:textId="77777777">
      <w:pPr>
        <w:widowControl w:val="0"/>
        <w:autoSpaceDE w:val="0"/>
        <w:autoSpaceDN w:val="0"/>
        <w:adjustRightInd w:val="0"/>
        <w:spacing w:after="0" w:line="240" w:lineRule="auto"/>
        <w:ind w:right="519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4C7165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Queste informazioni devono essere pubblicate in modo chiaro </w:t>
      </w:r>
      <w:r w:rsidRPr="004C716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sulla pagina iniziale </w:t>
      </w:r>
      <w:r w:rsidRPr="004C7165" w:rsidR="00F4591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 sulla pagina del profilo, oltre che </w:t>
      </w:r>
      <w:r w:rsidRPr="004C716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 un disclaimer visibile </w:t>
      </w:r>
      <w:r w:rsidRPr="004C7165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su tutte le pagine del sito web. Il nome e le informazioni di contatto </w:t>
      </w:r>
      <w:r w:rsidRPr="004C7165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devono essere disponibili sul sito web o nelle informazioni sull'account di una pagina di social media.</w:t>
      </w:r>
    </w:p>
    <w:p w:rsidRPr="004C7165" w:rsidR="00220D0E" w:rsidP="00A663F3" w:rsidRDefault="00220D0E" w14:paraId="7BE523D6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:rsidR="001E1846" w:rsidRDefault="009D2D88" w14:paraId="209CB88A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 w:rsidRPr="00A663F3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Non dovrete presentarvi come distributori autorizzati di Oriflame</w:t>
      </w:r>
      <w:r w:rsidRPr="004C7165"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:rsidRPr="004C7165" w:rsidR="00864BE0" w:rsidP="00A663F3" w:rsidRDefault="00864BE0" w14:paraId="376039E9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:rsidR="001E1846" w:rsidRDefault="009D2D88" w14:paraId="019A66D5" w14:textId="77777777">
      <w:pPr>
        <w:widowControl w:val="0"/>
        <w:autoSpaceDE w:val="0"/>
        <w:autoSpaceDN w:val="0"/>
        <w:adjustRightInd w:val="0"/>
        <w:spacing w:after="0" w:line="240" w:lineRule="auto"/>
        <w:ind w:left="10" w:right="122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4C716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 </w:t>
      </w:r>
      <w:proofErr w:type="gramStart"/>
      <w:r w:rsidRPr="004C716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r w:rsidRPr="004C7165" w:rsidR="0067728F">
        <w:rPr>
          <w:rFonts w:eastAsia="Arial Unicode MS" w:cs="Gill Alt One MT Light"/>
          <w:color w:val="2B2A29"/>
          <w:sz w:val="20"/>
          <w:szCs w:val="20"/>
          <w:lang w:val="en-GB"/>
        </w:rPr>
        <w:t>Brand</w:t>
      </w:r>
      <w:proofErr w:type="gramEnd"/>
      <w:r w:rsidRPr="004C7165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Partner </w:t>
      </w:r>
      <w:r w:rsidRPr="004C7165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ha un sito web privato senza affiliazione a Oriflame, questa politica è ovviamente nulla.</w:t>
      </w:r>
    </w:p>
    <w:p w:rsidR="00253C05" w:rsidP="00D57F55" w:rsidRDefault="00253C05" w14:paraId="1B679BEC" w14:textId="77777777">
      <w:pPr>
        <w:widowControl w:val="0"/>
        <w:autoSpaceDE w:val="0"/>
        <w:autoSpaceDN w:val="0"/>
        <w:adjustRightInd w:val="0"/>
        <w:spacing w:after="0" w:line="240" w:lineRule="auto"/>
        <w:ind w:left="10" w:right="960"/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</w:pPr>
    </w:p>
    <w:p w:rsidR="001E1846" w:rsidRDefault="009D2D88" w14:paraId="70D57C75" w14:textId="77777777">
      <w:pPr>
        <w:widowControl w:val="0"/>
        <w:autoSpaceDE w:val="0"/>
        <w:autoSpaceDN w:val="0"/>
        <w:adjustRightInd w:val="0"/>
        <w:spacing w:after="0" w:line="240" w:lineRule="auto"/>
        <w:ind w:left="10" w:right="960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4C7165"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>4</w:t>
      </w:r>
      <w:r w:rsidRPr="004C7165" w:rsidR="00032E26"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 xml:space="preserve">. </w:t>
      </w:r>
      <w:r w:rsidRPr="004C7165" w:rsidR="00D37982">
        <w:rPr>
          <w:rFonts w:eastAsia="Arial Unicode MS" w:cs="Gill Alt One MT Light"/>
          <w:b/>
          <w:bCs/>
          <w:sz w:val="20"/>
          <w:szCs w:val="20"/>
          <w:lang w:val="en-GB"/>
        </w:rPr>
        <w:t>Contenuti e riferimenti a Oriflame</w:t>
      </w:r>
    </w:p>
    <w:p w:rsidR="001E1846" w:rsidRDefault="009D2D88" w14:paraId="49148409" w14:textId="77777777">
      <w:pPr>
        <w:widowControl w:val="0"/>
        <w:autoSpaceDE w:val="0"/>
        <w:autoSpaceDN w:val="0"/>
        <w:adjustRightInd w:val="0"/>
        <w:spacing w:after="0" w:line="240" w:lineRule="auto"/>
        <w:ind w:left="10" w:right="1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Non è consentito copiare contenuti dal sito ufficiale di Oriflame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 pubblicarli con il nome </w:t>
      </w:r>
      <w:r w:rsidRPr="003B1DCB" w:rsidR="00C4377A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Se </w:t>
      </w:r>
      <w:proofErr w:type="gramStart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>Brand</w:t>
      </w:r>
      <w:proofErr w:type="gramEnd"/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collega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contenuti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ufficiali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 Oriflame al proprio sito da un dominio di proprietà di Oriflame</w:t>
      </w:r>
      <w:r w:rsidR="00F4591C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ciò deve essere chiaramente indicato.</w:t>
      </w:r>
    </w:p>
    <w:p w:rsidR="00253C05" w:rsidP="00D57F55" w:rsidRDefault="00253C05" w14:paraId="331A2250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</w:p>
    <w:p w:rsidR="001E1846" w:rsidRDefault="009D2D88" w14:paraId="0CA33720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5</w:t>
      </w:r>
      <w:r w:rsidRPr="003B1DCB" w:rsidR="00032E26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Immagini</w:t>
      </w:r>
    </w:p>
    <w:p w:rsidR="001E1846" w:rsidRDefault="009D2D88" w14:paraId="6C8674DA" w14:textId="77777777">
      <w:pPr>
        <w:widowControl w:val="0"/>
        <w:autoSpaceDE w:val="0"/>
        <w:autoSpaceDN w:val="0"/>
        <w:adjustRightInd w:val="0"/>
        <w:spacing w:after="0" w:line="240" w:lineRule="auto"/>
        <w:ind w:left="10" w:right="196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non possono prendere materiale di immagini fisse o in movimento da un sito ufficiale Oriflame e pubblicarlo </w:t>
      </w:r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sul </w:t>
      </w:r>
      <w:r w:rsidRPr="003B1DCB" w:rsidR="00032E26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proprio 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sito. Tutto il materiale fotografico è protetto da copyright e Oriflame ne ha acquisito i diritti di utilizzo. Tali diritti non sono estesi ai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Pr="003B1DCB" w:rsidR="00032E26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Pr="003B1DCB" w:rsidR="00032E26" w:rsidP="00A663F3" w:rsidRDefault="00032E26" w14:paraId="7D3DD22B" w14:textId="77777777">
      <w:pPr>
        <w:widowControl w:val="0"/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47B4A8F1" w14:textId="77777777">
      <w:pPr>
        <w:widowControl w:val="0"/>
        <w:tabs>
          <w:tab w:val="left" w:pos="309"/>
          <w:tab w:val="left" w:pos="4253"/>
        </w:tabs>
        <w:autoSpaceDE w:val="0"/>
        <w:autoSpaceDN w:val="0"/>
        <w:adjustRightInd w:val="0"/>
        <w:spacing w:after="0" w:line="240" w:lineRule="auto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-Immagini in movimento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, video, ecc: Può essere utilizzato attraverso</w:t>
      </w:r>
    </w:p>
    <w:p w:rsidR="001E1846" w:rsidRDefault="009D2D88" w14:paraId="78C1FFFC" w14:textId="77777777">
      <w:pPr>
        <w:widowControl w:val="0"/>
        <w:tabs>
          <w:tab w:val="left" w:pos="4678"/>
        </w:tabs>
        <w:autoSpaceDE w:val="0"/>
        <w:autoSpaceDN w:val="0"/>
        <w:adjustRightInd w:val="0"/>
        <w:spacing w:before="2" w:after="0" w:line="240" w:lineRule="exact"/>
        <w:ind w:left="284" w:right="701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funzione di condivisione, se e quando disponibile.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La funzione di condivisione fornisce un riferimento automatico al sito di origine.</w:t>
      </w:r>
    </w:p>
    <w:p w:rsidRPr="003B1DCB" w:rsidR="00032E26" w:rsidP="00116CE5" w:rsidRDefault="00032E26" w14:paraId="45866FF7" w14:textId="7777777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exac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P="0D846A23" w:rsidRDefault="009D2D88" w14:paraId="0B5199EC" w14:textId="273BE2BC">
      <w:pPr>
        <w:widowControl w:val="0"/>
        <w:tabs>
          <w:tab w:val="left" w:leader="none" w:pos="309"/>
          <w:tab w:val="left" w:leader="none" w:pos="4253"/>
        </w:tabs>
        <w:autoSpaceDE w:val="0"/>
        <w:autoSpaceDN w:val="0"/>
        <w:adjustRightInd w:val="0"/>
        <w:spacing w:before="20" w:after="0" w:line="23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D846A23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-Immagini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en-GB"/>
        </w:rPr>
        <w:t>di modelli o persone: Possono essere utilizzate attraverso</w:t>
      </w:r>
      <w:r w:rsidRPr="0D846A23" w:rsidR="04C913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funzione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di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condivisione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se e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quando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disponibile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La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funzione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di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condivisione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fornisce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riferimento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automatico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al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sito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 origine.</w:t>
      </w:r>
    </w:p>
    <w:p w:rsidRPr="003B1DCB" w:rsidR="00032E26" w:rsidP="00116CE5" w:rsidRDefault="00032E26" w14:paraId="548A9A12" w14:textId="7777777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:rsidR="001E1846" w:rsidP="0D846A23" w:rsidRDefault="009D2D88" w14:paraId="5B21E8FC" w14:textId="0A5AC40A">
      <w:pPr>
        <w:widowControl w:val="0"/>
        <w:tabs>
          <w:tab w:val="left" w:leader="none" w:pos="308"/>
          <w:tab w:val="left" w:leader="none" w:pos="4253"/>
        </w:tabs>
        <w:autoSpaceDE w:val="0"/>
        <w:autoSpaceDN w:val="0"/>
        <w:adjustRightInd w:val="0"/>
        <w:spacing w:before="20" w:after="0" w:line="230" w:lineRule="exac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-Immagini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di prodotti 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>Oriflame</w:t>
      </w:r>
      <w:r w:rsidRPr="0D846A23" w:rsidR="009D2D88">
        <w:rPr>
          <w:rFonts w:eastAsia="Arial Unicode MS" w:cs="Gill Alt One MT Light"/>
          <w:color w:val="2B2A29"/>
          <w:sz w:val="20"/>
          <w:szCs w:val="20"/>
          <w:lang w:val="it-IT"/>
        </w:rPr>
        <w:t>: Può essere utilizzato con i nostri</w:t>
      </w:r>
      <w:r w:rsidRPr="0D846A23" w:rsidR="21BB528B">
        <w:rPr>
          <w:rFonts w:eastAsia="Arial Unicode MS" w:cs="Gill Alt One MT Light"/>
          <w:color w:val="2B2A29"/>
          <w:sz w:val="20"/>
          <w:szCs w:val="20"/>
          <w:lang w:val="it-IT"/>
        </w:rPr>
        <w:t xml:space="preserve">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senza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funzione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condivisione</w:t>
      </w:r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purché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il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sito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provenienza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sia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citato in modo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visibile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 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inequivocabile</w:t>
      </w:r>
      <w:r w:rsidRPr="003B1DCB" w:rsidR="009D2D88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(ad 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esempio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: "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fonte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: </w:t>
      </w:r>
      <w:hyperlink w:history="1" r:id="R2a7a5300cfd946a7">
        <w:r w:rsidRPr="003B1DCB" w:rsidR="009D2D88">
          <w:rPr>
            <w:rFonts w:eastAsia="Arial Unicode MS" w:cs="Gill Alt One MT Light"/>
            <w:color w:val="2B2A29"/>
            <w:sz w:val="20"/>
            <w:szCs w:val="20"/>
            <w:lang w:val="en-GB"/>
          </w:rPr>
          <w:t>www.oriflame.com</w:t>
        </w:r>
      </w:hyperlink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2019</w:t>
      </w:r>
      <w:r w:rsidRPr="003B1DCB" w:rsidR="009D2D88">
        <w:rPr>
          <w:rFonts w:eastAsia="Arial Unicode MS" w:cs="Gill Alt One MT Light"/>
          <w:color w:val="2B2A29"/>
          <w:sz w:val="20"/>
          <w:szCs w:val="20"/>
          <w:lang w:val="en-GB"/>
        </w:rPr>
        <w:t>").</w:t>
      </w:r>
    </w:p>
    <w:p w:rsidR="001E1846" w:rsidRDefault="009D2D88" w14:paraId="3EF3E9CF" w14:textId="77777777">
      <w:pPr>
        <w:widowControl w:val="0"/>
        <w:autoSpaceDE w:val="0"/>
        <w:autoSpaceDN w:val="0"/>
        <w:adjustRightInd w:val="0"/>
        <w:spacing w:before="240" w:after="0" w:line="240" w:lineRule="exact"/>
        <w:ind w:left="10" w:right="57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Qualsiasi reclamo </w:t>
      </w:r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rivolto a Oriflame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da parte di terzi </w:t>
      </w:r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in merito all'uso improprio della proprietà intellettuale da parte di </w:t>
      </w:r>
      <w:proofErr w:type="gramStart"/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 Partner</w:t>
      </w:r>
      <w:proofErr w:type="gramEnd"/>
      <w:r w:rsidR="00573FB1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del marchio sarà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trasferito al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>Partner del marchio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:rsidR="001E1846" w:rsidRDefault="009D2D88" w14:paraId="2E5D7102" w14:textId="77777777">
      <w:pPr>
        <w:widowControl w:val="0"/>
        <w:autoSpaceDE w:val="0"/>
        <w:autoSpaceDN w:val="0"/>
        <w:adjustRightInd w:val="0"/>
        <w:spacing w:before="213" w:after="0" w:line="322" w:lineRule="exact"/>
        <w:ind w:left="10"/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>6</w:t>
      </w:r>
      <w:r w:rsidRPr="003B1DCB" w:rsidR="00032E26"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>Il logo Oriflame</w:t>
      </w:r>
    </w:p>
    <w:p w:rsidR="001E1846" w:rsidRDefault="009D2D88" w14:paraId="51C52627" w14:textId="77777777">
      <w:pPr>
        <w:widowControl w:val="0"/>
        <w:autoSpaceDE w:val="0"/>
        <w:autoSpaceDN w:val="0"/>
        <w:adjustRightInd w:val="0"/>
        <w:spacing w:after="0" w:line="233" w:lineRule="exact"/>
        <w:ind w:left="10" w:right="237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38B4FE7F" wp14:editId="12943338">
                <wp:simplePos x="0" y="0"/>
                <wp:positionH relativeFrom="page">
                  <wp:posOffset>0</wp:posOffset>
                </wp:positionH>
                <wp:positionV relativeFrom="page">
                  <wp:posOffset>10209530</wp:posOffset>
                </wp:positionV>
                <wp:extent cx="464185" cy="0"/>
                <wp:effectExtent l="0" t="0" r="0" b="0"/>
                <wp:wrapNone/>
                <wp:docPr id="4611" name="Line 4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424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E3F9BB8">
              <v:line id="Line 4615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42422" strokeweight="1pt" from="0,803.9pt" to="36.55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3LsgEAAEgDAAAOAAAAZHJzL2Uyb0RvYy54bWysU8tu2zAQvBfoPxC815IFNw0Eyzk4SS9p&#10;ayDpB6z5kIhQXIJLW/Lfl2RsN2hvRSGA4HJ3hzPD1fpuHi07qkAGXceXi5oz5QRK4/qO/3x5/HTL&#10;GUVwEiw61fGTIn63+fhhPflWNTiglSqwBOKonXzHhxh9W1UkBjUCLdArl5IawwgxhaGvZIApoY+2&#10;aur6ppowSB9QKKJ0ev+W5JuCr7US8YfWpCKzHU/cYllDWfd5rTZraPsAfjDiTAP+gcUIxqVLr1D3&#10;EIEdgvkLajQiIKGOC4FjhVoboYqGpGZZ/6HmeQCvipZkDvmrTfT/YMX349btQqYuZvfsn1C8EnO4&#10;HcD1qhB4Ofn0cMtsVTV5aq8tOSC/C2w/fUOZauAQsbgw6zBmyKSPzcXs09VsNUcm0uHqZrW8/cyZ&#10;uKQqaC99PlD8qnBkedNxa1y2AVo4PlHMPKC9lORjh4/G2vKU1rEpkW2+1HXpILRG5myuo9Dvtzaw&#10;I6RpaFbpa4qqlHlfFvDgZEEbFMiH8z6CsW/7dLt1ZzOy/jxs1O5RnnbhYlJ6rkLzPFp5Ht7Hpfv3&#10;D7D5BQAA//8DAFBLAwQUAAYACAAAACEASX3FZ9wAAAAJAQAADwAAAGRycy9kb3ducmV2LnhtbEyP&#10;wU7DMBBE70j8g7VIXBC1S6W2SuNUBbUnJKQUPsCNN3FKvI5ipw1/z3JAcNyZ0ey8fDv5TlxwiG0g&#10;DfOZAoFUBdtSo+Hj/fC4BhGTIWu6QKjhCyNsi9ub3GQ2XKnEyzE1gksoZkaDS6nPpIyVQ2/iLPRI&#10;7NVh8CbxOTTSDubK5b6TT0otpTct8QdnenxxWH0eR6/htan7eq/cut+/HdT4sHgud+dS6/u7abcB&#10;kXBKf2H4mc/ToeBNpzCSjaLTwCCJ1aVaMQH7q8UcxOlXkUUu/xMU3wAAAP//AwBQSwECLQAUAAYA&#10;CAAAACEAtoM4kv4AAADhAQAAEwAAAAAAAAAAAAAAAAAAAAAAW0NvbnRlbnRfVHlwZXNdLnhtbFBL&#10;AQItABQABgAIAAAAIQA4/SH/1gAAAJQBAAALAAAAAAAAAAAAAAAAAC8BAABfcmVscy8ucmVsc1BL&#10;AQItABQABgAIAAAAIQAVI23LsgEAAEgDAAAOAAAAAAAAAAAAAAAAAC4CAABkcnMvZTJvRG9jLnht&#10;bFBLAQItABQABgAIAAAAIQBJfcVn3AAAAAkBAAAPAAAAAAAAAAAAAAAAAAwEAABkcnMvZG93bnJl&#10;di54bWxQSwUGAAAAAAQABADzAAAAFQUAAAAA&#10;" w14:anchorId="38EC1E2D">
                <w10:wrap anchorx="page" anchory="page"/>
              </v:line>
            </w:pict>
          </mc:Fallback>
        </mc:AlternateConten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>I Brand Partner non sono autorizzati a utilizzare il logo Oriflame.</w:t>
      </w:r>
    </w:p>
    <w:p w:rsidRPr="003B1DCB" w:rsidR="00032E26" w:rsidP="00116CE5" w:rsidRDefault="00032E26" w14:paraId="13558A8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53AF0C4B" w14:textId="77777777">
      <w:pPr>
        <w:widowControl w:val="0"/>
        <w:autoSpaceDE w:val="0"/>
        <w:autoSpaceDN w:val="0"/>
        <w:adjustRightInd w:val="0"/>
        <w:spacing w:before="106" w:after="0" w:line="322" w:lineRule="exact"/>
        <w:ind w:left="20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z w:val="20"/>
          <w:szCs w:val="20"/>
          <w:lang w:val="en-GB"/>
        </w:rPr>
        <w:t>7</w:t>
      </w:r>
      <w:r w:rsidRPr="003B1DCB" w:rsidR="00032E26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z w:val="20"/>
          <w:szCs w:val="20"/>
          <w:lang w:val="en-GB"/>
        </w:rPr>
        <w:t>Condivisione sui social media e blogging</w:t>
      </w:r>
    </w:p>
    <w:p w:rsidR="001E1846" w:rsidRDefault="009D2D88" w14:paraId="7D777122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incoraggia la presenza su blog, siti di social network e simili. 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sono incoraggiati a scrivere sui blog e a lasciare commenti sui prodotti Oriflame laddove lo ritengano opportuno, ma devono attenersi alla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sezione 3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del Codice Etico </w:t>
      </w:r>
      <w:r w:rsidR="00132E3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Oriflame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relativa alle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affermazioni sui prodotti. Per quanto possibile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raccomandiamo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ai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Partner di </w:t>
      </w:r>
      <w:r w:rsidRPr="003B1DCB"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utilizzare le funzioni di condivisione messe a disposizione da Oriflame per garantire la corretta visualizzazione e le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informazioni sulla fonte.</w:t>
      </w:r>
    </w:p>
    <w:p w:rsidRPr="003B1DCB" w:rsidR="003A050D" w:rsidP="00116CE5" w:rsidRDefault="003A050D" w14:paraId="6A3C2806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20D865FE" w14:textId="77777777">
      <w:pPr>
        <w:widowControl w:val="0"/>
        <w:autoSpaceDE w:val="0"/>
        <w:autoSpaceDN w:val="0"/>
        <w:adjustRightInd w:val="0"/>
        <w:spacing w:before="106" w:after="0" w:line="322" w:lineRule="exact"/>
        <w:ind w:left="20"/>
        <w:rPr>
          <w:rFonts w:eastAsia="Arial Unicode MS" w:cs="Gill Alt One MT Light"/>
          <w:b/>
          <w:bCs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z w:val="20"/>
          <w:szCs w:val="20"/>
          <w:lang w:val="en-GB"/>
        </w:rPr>
        <w:t>8</w:t>
      </w:r>
      <w:r w:rsidRPr="003B1DCB" w:rsidR="003A050D"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. </w:t>
      </w:r>
      <w:r w:rsidRPr="003B1DCB" w:rsidR="00D37982">
        <w:rPr>
          <w:rFonts w:eastAsia="Arial Unicode MS" w:cs="Gill Alt One MT Light"/>
          <w:b/>
          <w:bCs/>
          <w:sz w:val="20"/>
          <w:szCs w:val="20"/>
          <w:lang w:val="en-GB"/>
        </w:rPr>
        <w:t>Marketing sui motori di ricerca</w:t>
      </w:r>
    </w:p>
    <w:p w:rsidR="001E1846" w:rsidRDefault="009D2D88" w14:paraId="28CD85C2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Partner </w:t>
      </w:r>
      <w:r w:rsidRPr="003B1DCB" w:rsidR="003A050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possono condurre attività di marketing sui motori di ricerca, come Google Adwords, se viene rispettata la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Politica online dei Brand Partner </w:t>
      </w:r>
      <w:r w:rsidRPr="003B1DCB" w:rsidR="003A050D">
        <w:rPr>
          <w:rFonts w:eastAsia="Arial Unicode MS" w:cs="Gill Alt One MT Light"/>
          <w:color w:val="2B2A29"/>
          <w:sz w:val="20"/>
          <w:szCs w:val="20"/>
          <w:lang w:val="en-GB"/>
        </w:rPr>
        <w:t>Oriflame. Inoltre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>:</w:t>
      </w:r>
    </w:p>
    <w:p w:rsidR="001E1846" w:rsidRDefault="009D2D88" w14:paraId="6F913E10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3" w:lineRule="exact"/>
        <w:ind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L'annuncio deve indicare chiaramente che è stato creato da </w:t>
      </w:r>
      <w:proofErr w:type="gramStart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un Independent</w:t>
      </w:r>
      <w:proofErr w:type="gramEnd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 w:rsidRPr="003B1DCB" w:rsidR="0067728F">
        <w:rPr>
          <w:rFonts w:eastAsia="Arial Unicode MS" w:cs="Gill Alt One MT Light"/>
          <w:color w:val="2B2A29"/>
          <w:sz w:val="20"/>
          <w:szCs w:val="20"/>
          <w:lang w:val="en-GB"/>
        </w:rPr>
        <w:t>Brand Partner</w:t>
      </w:r>
      <w:r w:rsidR="00CA47D3">
        <w:rPr>
          <w:rFonts w:eastAsia="Arial Unicode MS" w:cs="Gill Alt One MT Light"/>
          <w:color w:val="2B2A29"/>
          <w:sz w:val="20"/>
          <w:szCs w:val="20"/>
          <w:lang w:val="en-GB"/>
        </w:rPr>
        <w:t>;</w:t>
      </w:r>
    </w:p>
    <w:p w:rsidR="001E1846" w:rsidRDefault="009D2D88" w14:paraId="3206DCCE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3" w:lineRule="exact"/>
        <w:ind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L'intestazione non deve dare l'impressione che si tratti di un annuncio ufficiale o in qualche modo appoggiato da </w:t>
      </w:r>
      <w:proofErr w:type="gramStart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Oriflame;</w:t>
      </w:r>
      <w:proofErr w:type="gramEnd"/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</w:p>
    <w:p w:rsidR="001E1846" w:rsidRDefault="009D2D88" w14:paraId="4C51A161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3" w:lineRule="exact"/>
        <w:ind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È vietato l'uso di "Oriflame"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>o di termini legati al marchio, come "NovAge" o "Ecollagen"</w:t>
      </w:r>
      <w:r w:rsidR="00132E3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come parole </w:t>
      </w:r>
      <w:r w:rsidR="00573FB1">
        <w:rPr>
          <w:rFonts w:eastAsia="Arial Unicode MS" w:cs="Gill Alt One MT Light"/>
          <w:color w:val="2B2A29"/>
          <w:sz w:val="20"/>
          <w:szCs w:val="20"/>
          <w:lang w:val="en-GB"/>
        </w:rPr>
        <w:t>chiave</w:t>
      </w: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:rsidR="001E1846" w:rsidRDefault="009D2D88" w14:paraId="72A8D835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3" w:lineRule="exact"/>
        <w:ind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È vietato abbinare i prodotti Oriflame ad altri marchi, ad esempio commercializzare i nostri prodotti con Avon o L'Oréal. </w:t>
      </w:r>
      <w:r w:rsidRPr="003B1DCB" w:rsidR="003A050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</w:p>
    <w:p w:rsidRPr="003B1DCB" w:rsidR="003A050D" w:rsidP="00116CE5" w:rsidRDefault="003A050D" w14:paraId="527B5E84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61E5D221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3B1DCB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 prega di considerare che ogni acquirente di Adwords è responsabile di qualsiasi violazione nei confronti di altri proprietari di marchi. </w:t>
      </w:r>
    </w:p>
    <w:p w:rsidR="00573FB1" w:rsidP="00116CE5" w:rsidRDefault="00573FB1" w14:paraId="48BB3692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51295F2C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  <w:r w:rsidRPr="003B1DCB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 xml:space="preserve">9. </w:t>
      </w:r>
      <w:r w:rsidRPr="00C55F17" w:rsidR="00D37982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 xml:space="preserve">Spese di </w:t>
      </w:r>
      <w:r w:rsidR="00D37982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formazione</w:t>
      </w:r>
    </w:p>
    <w:p w:rsidR="001E1846" w:rsidRDefault="009D2D88" w14:paraId="3B34F68C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 w:rsidRPr="00C55F17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 Brand Partner non sono autorizzati ad addebitare costi per corsi di formazione online e webinar, ad eccezione </w:t>
      </w:r>
      <w:r w:rsidRPr="00C55F17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di quanto descritto al punto </w:t>
      </w:r>
      <w:r w:rsidRPr="00A663F3">
        <w:rPr>
          <w:rFonts w:eastAsia="Arial Unicode MS" w:cs="Gill Alt One MT Light"/>
          <w:color w:val="2B2A29"/>
          <w:sz w:val="20"/>
          <w:szCs w:val="20"/>
          <w:lang w:val="en-GB"/>
        </w:rPr>
        <w:t>4</w:t>
      </w:r>
      <w:r w:rsidRPr="00A663F3" w:rsidR="0067413C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.15 </w:t>
      </w:r>
      <w:r w:rsidRPr="00C55F17">
        <w:rPr>
          <w:rFonts w:eastAsia="Arial Unicode MS" w:cs="Gill Alt One MT Light"/>
          <w:color w:val="2B2A29"/>
          <w:sz w:val="20"/>
          <w:szCs w:val="20"/>
          <w:lang w:val="en-GB"/>
        </w:rPr>
        <w:t>delle Regole di Condotta Oriflame.</w:t>
      </w:r>
    </w:p>
    <w:p w:rsidR="00573FB1" w:rsidP="00116CE5" w:rsidRDefault="00573FB1" w14:paraId="79E33159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4C7165" w14:paraId="1BE91108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10</w:t>
      </w:r>
      <w:r w:rsidRPr="003B1DCB" w:rsidR="009D2D88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 xml:space="preserve">. </w:t>
      </w:r>
      <w:r w:rsidR="00D37982"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Spamming</w:t>
      </w:r>
    </w:p>
    <w:p w:rsidR="001E1846" w:rsidRDefault="009D2D88" w14:paraId="573F1062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>Lo spamming - l'invio indiscriminato di messaggi di massa non richiesti - è severamente vietato.</w:t>
      </w:r>
    </w:p>
    <w:p w:rsidRPr="003B1DCB" w:rsidR="00113FB0" w:rsidP="00116CE5" w:rsidRDefault="00113FB0" w14:paraId="29646D73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:rsidR="001E1846" w:rsidRDefault="009D2D88" w14:paraId="0CC79332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rFonts w:eastAsia="Arial Unicode MS" w:cs="Gill Alt One MT Light"/>
          <w:bCs/>
          <w:color w:val="2B2A29"/>
          <w:sz w:val="20"/>
          <w:szCs w:val="20"/>
          <w:lang w:val="en-GB"/>
        </w:rPr>
        <w:sectPr w:rsidR="001E1846" w:rsidSect="00C4377A">
          <w:type w:val="continuous"/>
          <w:pgSz w:w="11906" w:h="16838" w:orient="portrait"/>
          <w:pgMar w:top="720" w:right="720" w:bottom="720" w:left="720" w:header="708" w:footer="708" w:gutter="0"/>
          <w:cols w:space="282" w:num="2"/>
          <w:docGrid w:linePitch="360"/>
        </w:sectPr>
      </w:pPr>
      <w:r w:rsidRPr="008B3EA9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Per ulteriori informazioni pratiche ed esempi </w:t>
      </w:r>
      <w:r w:rsidRPr="008B3EA9" w:rsidR="00573FB1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su </w:t>
      </w:r>
      <w:r w:rsidRPr="008B3EA9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come seguire la Politica online </w:t>
      </w:r>
      <w:r w:rsidRPr="008B3EA9" w:rsidR="0067728F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del Brand Partner </w:t>
      </w:r>
      <w:r w:rsidRPr="008B3EA9" w:rsidR="006768E8">
        <w:rPr>
          <w:rFonts w:eastAsia="Arial Unicode MS" w:cs="Gill Alt One MT Light"/>
          <w:bCs/>
          <w:color w:val="2B2A29"/>
          <w:sz w:val="20"/>
          <w:szCs w:val="20"/>
          <w:lang w:val="en-GB"/>
        </w:rPr>
        <w:t>Oriflame</w:t>
      </w:r>
      <w:r w:rsidRPr="008B3EA9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, </w:t>
      </w:r>
      <w:r w:rsidRPr="008B3EA9" w:rsidR="006768E8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consultare </w:t>
      </w:r>
      <w:r w:rsidRPr="008B3EA9"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il Manuale digitale del </w:t>
      </w:r>
      <w:r w:rsidRPr="008B3EA9" w:rsidR="0067728F">
        <w:rPr>
          <w:rFonts w:eastAsia="Arial Unicode MS" w:cs="Gill Alt One MT Light"/>
          <w:bCs/>
          <w:color w:val="2B2A29"/>
          <w:sz w:val="20"/>
          <w:szCs w:val="20"/>
          <w:lang w:val="en-GB"/>
        </w:rPr>
        <w:t>Brand Partner</w:t>
      </w:r>
      <w:r w:rsidRPr="008B3EA9" w:rsidR="006768E8">
        <w:rPr>
          <w:rFonts w:eastAsia="Arial Unicode MS" w:cs="Gill Alt One MT Light"/>
          <w:bCs/>
          <w:color w:val="2B2A29"/>
          <w:sz w:val="20"/>
          <w:szCs w:val="20"/>
          <w:lang w:val="en-GB"/>
        </w:rPr>
        <w:t>, disponibile dopo aver effettuato l'accesso al sito web Oriflame</w:t>
      </w:r>
      <w:r w:rsidRPr="008B3EA9">
        <w:rPr>
          <w:rFonts w:eastAsia="Arial Unicode MS" w:cs="Gill Alt One MT Light"/>
          <w:bCs/>
          <w:color w:val="2B2A29"/>
          <w:sz w:val="20"/>
          <w:szCs w:val="20"/>
          <w:lang w:val="en-GB"/>
        </w:rPr>
        <w:t>.</w:t>
      </w:r>
    </w:p>
    <w:p w:rsidR="001E1846" w:rsidRDefault="009D2D88" w14:paraId="5F66A467" w14:textId="77777777">
      <w:pPr>
        <w:jc w:val="both"/>
        <w:rPr>
          <w:b/>
          <w:bCs/>
          <w:sz w:val="20"/>
          <w:szCs w:val="20"/>
          <w:lang w:val="en-GB"/>
        </w:rPr>
      </w:pPr>
      <w:r w:rsidRPr="00A663F3">
        <w:rPr>
          <w:b/>
          <w:bCs/>
          <w:sz w:val="20"/>
          <w:szCs w:val="20"/>
          <w:lang w:val="en-GB"/>
        </w:rPr>
        <w:t>QUANDO CI SI AVVICINA A UN CLIENTE O A UN POTENZIALE MEMBRO DI ORIFLAME</w:t>
      </w:r>
      <w:r w:rsidRPr="00A663F3" w:rsidR="00132E3B">
        <w:rPr>
          <w:b/>
          <w:bCs/>
          <w:sz w:val="20"/>
          <w:szCs w:val="20"/>
          <w:lang w:val="en-GB"/>
        </w:rPr>
        <w:t>...</w:t>
      </w:r>
    </w:p>
    <w:p w:rsidR="001E1846" w:rsidRDefault="009D2D88" w14:paraId="7FBDE8F1" w14:textId="77777777">
      <w:pPr>
        <w:jc w:val="both"/>
        <w:rPr>
          <w:b/>
          <w:bCs/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...</w:t>
      </w:r>
      <w:r w:rsidRPr="00A663F3">
        <w:rPr>
          <w:b/>
          <w:bCs/>
          <w:sz w:val="20"/>
          <w:szCs w:val="20"/>
          <w:lang w:val="en-GB"/>
        </w:rPr>
        <w:t>fare</w:t>
      </w:r>
    </w:p>
    <w:p w:rsidR="001E1846" w:rsidRDefault="009D2D88" w14:paraId="339E6A7A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Identificare se stessi e Oriflame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5F6786C9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spiegare lo scopo della vostra sollecitazione e i tipi di prodotti Oriflame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21AABD44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Cercate di rispondere a tutte le domande in modo corretto, sincero e comprensibile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6768E8" w14:paraId="2E2B90ED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Fate solo affermazioni sui prodotti autorizzate da Oriflame. Rimandate </w:t>
      </w:r>
      <w:r w:rsidRPr="00A663F3" w:rsidR="004D40BE">
        <w:rPr>
          <w:sz w:val="20"/>
          <w:szCs w:val="20"/>
          <w:lang w:val="en-GB"/>
        </w:rPr>
        <w:t>i</w:t>
      </w:r>
      <w:r w:rsidRPr="00A663F3">
        <w:rPr>
          <w:sz w:val="20"/>
          <w:szCs w:val="20"/>
          <w:lang w:val="en-GB"/>
        </w:rPr>
        <w:t xml:space="preserve"> vostri contatti al sito web di Oriflame, dove potranno leggere ulteriori informazioni sui prodotti e sulle affermazioni</w:t>
      </w:r>
      <w:r w:rsidRPr="00A663F3" w:rsidR="009D2D88">
        <w:rPr>
          <w:sz w:val="20"/>
          <w:szCs w:val="20"/>
          <w:lang w:val="en-GB"/>
        </w:rPr>
        <w:t>.</w:t>
      </w:r>
    </w:p>
    <w:p w:rsidR="001E1846" w:rsidRDefault="009D2D88" w14:paraId="5863A8EA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Rispettare la privacy e le altre limitazioni personali </w:t>
      </w:r>
      <w:proofErr w:type="gramStart"/>
      <w:r w:rsidRPr="00A663F3">
        <w:rPr>
          <w:sz w:val="20"/>
          <w:szCs w:val="20"/>
          <w:lang w:val="en-GB"/>
        </w:rPr>
        <w:t>a cui</w:t>
      </w:r>
      <w:proofErr w:type="gramEnd"/>
      <w:r w:rsidRPr="00A663F3">
        <w:rPr>
          <w:sz w:val="20"/>
          <w:szCs w:val="20"/>
          <w:lang w:val="en-GB"/>
        </w:rPr>
        <w:t xml:space="preserve"> la persona può essere sottoposta (ad es. tempo, luogo, età, condizioni fisiche)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02540A87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Interrompete qualsiasi spiegazione (e andatevene) se vi viene chiesto di farlo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6768E8" w14:paraId="6D2497A2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Raccogliere e/o memorizzare i dati personali di clienti o potenziali clienti solo quando è necessario e assicurarsi di gestire e proteggere tali dati personali in conformità alle leggi locali sulla privacy e sulla protezione dei dati personali</w:t>
      </w:r>
      <w:r w:rsidRPr="00A663F3" w:rsidR="009D2D88">
        <w:rPr>
          <w:sz w:val="20"/>
          <w:szCs w:val="20"/>
          <w:lang w:val="en-GB"/>
        </w:rPr>
        <w:t>.</w:t>
      </w:r>
    </w:p>
    <w:p w:rsidR="001E1846" w:rsidRDefault="009D2D88" w14:paraId="2FDA23B5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Seguite l'e-learning sul GDPR (General Data Protection Regulation) per i Brand Partner indipendenti Oriflame per imparare a raccogliere e conservare i dati personali dei clienti residenti nell'UE.</w:t>
      </w:r>
    </w:p>
    <w:p w:rsidR="001E1846" w:rsidRDefault="009D2D88" w14:paraId="5E9898EA" w14:textId="77777777">
      <w:pPr>
        <w:jc w:val="both"/>
        <w:rPr>
          <w:sz w:val="20"/>
          <w:szCs w:val="20"/>
          <w:lang w:val="en-GB"/>
        </w:rPr>
      </w:pPr>
      <w:r w:rsidRPr="00A663F3">
        <w:rPr>
          <w:b/>
          <w:bCs/>
          <w:sz w:val="20"/>
          <w:szCs w:val="20"/>
          <w:lang w:val="en-GB"/>
        </w:rPr>
        <w:t xml:space="preserve">Ogni volta che </w:t>
      </w:r>
      <w:r w:rsidRPr="00A663F3" w:rsidR="008E5D2F">
        <w:rPr>
          <w:b/>
          <w:bCs/>
          <w:sz w:val="20"/>
          <w:szCs w:val="20"/>
          <w:lang w:val="en-GB"/>
        </w:rPr>
        <w:t xml:space="preserve">presentate i </w:t>
      </w:r>
      <w:r w:rsidRPr="00A663F3">
        <w:rPr>
          <w:b/>
          <w:bCs/>
          <w:sz w:val="20"/>
          <w:szCs w:val="20"/>
          <w:lang w:val="en-GB"/>
        </w:rPr>
        <w:t>prodotti Oriflame:</w:t>
      </w:r>
    </w:p>
    <w:p w:rsidR="001E1846" w:rsidRDefault="009D2D88" w14:paraId="1F2F31C3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Informare e (o) </w:t>
      </w:r>
      <w:r w:rsidRPr="00A663F3" w:rsidR="009050E5">
        <w:rPr>
          <w:sz w:val="20"/>
          <w:szCs w:val="20"/>
          <w:lang w:val="en-GB"/>
        </w:rPr>
        <w:t>rimandare il vostro contatto al sito web di Oriflame, dove potrà leggere ulteriori informazioni sui prodotti e sulle dichiarazioni</w:t>
      </w:r>
      <w:r w:rsidRPr="00A663F3">
        <w:rPr>
          <w:sz w:val="20"/>
          <w:szCs w:val="20"/>
          <w:lang w:val="en-GB"/>
        </w:rPr>
        <w:t xml:space="preserve">, sul </w:t>
      </w:r>
      <w:r w:rsidRPr="00A663F3" w:rsidR="006768E8">
        <w:rPr>
          <w:sz w:val="20"/>
          <w:szCs w:val="20"/>
          <w:lang w:val="en-GB"/>
        </w:rPr>
        <w:t>prezzo dei prodotti, sulle condizioni di pagamento e sulla data di consegna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6768E8" w14:paraId="7094B6C4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Informare il cliente sul periodo di </w:t>
      </w:r>
      <w:r w:rsidRPr="00A663F3" w:rsidR="009D2D88">
        <w:rPr>
          <w:sz w:val="20"/>
          <w:szCs w:val="20"/>
          <w:lang w:val="en-GB"/>
        </w:rPr>
        <w:t xml:space="preserve">recesso </w:t>
      </w:r>
      <w:r w:rsidRPr="00A663F3">
        <w:rPr>
          <w:sz w:val="20"/>
          <w:szCs w:val="20"/>
          <w:lang w:val="en-GB"/>
        </w:rPr>
        <w:t>per annullare un ordine entro un determinato periodo di tempo e sul diritto di restituire e ottenere un rimborso per i prodotti consegnati che sono rivendibili come nuovi</w:t>
      </w:r>
      <w:r w:rsidRPr="00A663F3" w:rsidR="009D2D88">
        <w:rPr>
          <w:sz w:val="20"/>
          <w:szCs w:val="20"/>
          <w:lang w:val="en-GB"/>
        </w:rPr>
        <w:t>.</w:t>
      </w:r>
    </w:p>
    <w:p w:rsidR="001E1846" w:rsidRDefault="009D2D88" w14:paraId="14346E7F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Informare il cliente sulle </w:t>
      </w:r>
      <w:r w:rsidRPr="00A663F3" w:rsidR="006768E8">
        <w:rPr>
          <w:sz w:val="20"/>
          <w:szCs w:val="20"/>
          <w:lang w:val="en-GB"/>
        </w:rPr>
        <w:t xml:space="preserve">garanzie dei prodotti, sul servizio post-vendita e sulle procedure di gestione dei reclami di Oriflame. </w:t>
      </w:r>
    </w:p>
    <w:p w:rsidR="001E1846" w:rsidRDefault="006768E8" w14:paraId="3A7FCA31" w14:textId="77777777">
      <w:pPr>
        <w:jc w:val="both"/>
        <w:rPr>
          <w:b/>
          <w:bCs/>
          <w:sz w:val="20"/>
          <w:szCs w:val="20"/>
          <w:lang w:val="en-GB"/>
        </w:rPr>
      </w:pPr>
      <w:r w:rsidRPr="00A663F3">
        <w:rPr>
          <w:b/>
          <w:bCs/>
          <w:sz w:val="20"/>
          <w:szCs w:val="20"/>
          <w:lang w:val="en-GB"/>
        </w:rPr>
        <w:t>Quando si presenta un</w:t>
      </w:r>
      <w:r w:rsidRPr="00A663F3" w:rsidR="00EE0691">
        <w:rPr>
          <w:b/>
          <w:bCs/>
          <w:sz w:val="20"/>
          <w:szCs w:val="20"/>
          <w:lang w:val="en-GB"/>
        </w:rPr>
        <w:t xml:space="preserve">'opportunità commerciale </w:t>
      </w:r>
      <w:r w:rsidRPr="00A663F3">
        <w:rPr>
          <w:b/>
          <w:bCs/>
          <w:sz w:val="20"/>
          <w:szCs w:val="20"/>
          <w:lang w:val="en-GB"/>
        </w:rPr>
        <w:t xml:space="preserve">a potenziali </w:t>
      </w:r>
      <w:r w:rsidRPr="009D31F2" w:rsidR="004D40BE">
        <w:rPr>
          <w:rFonts w:eastAsia="Arial Unicode MS" w:cs="Gill Alt One MT Light"/>
          <w:b/>
          <w:bCs/>
          <w:color w:val="2B2A29"/>
          <w:sz w:val="20"/>
          <w:szCs w:val="20"/>
          <w:lang w:val="en-GB"/>
        </w:rPr>
        <w:t>partner</w:t>
      </w:r>
      <w:r w:rsidRPr="009D31F2">
        <w:rPr>
          <w:rFonts w:eastAsia="Arial Unicode MS" w:cs="Gill Alt One MT Light"/>
          <w:b/>
          <w:bCs/>
          <w:color w:val="2B2A29"/>
          <w:sz w:val="20"/>
          <w:szCs w:val="20"/>
          <w:lang w:val="en-GB"/>
        </w:rPr>
        <w:t xml:space="preserve"> del marchio</w:t>
      </w:r>
      <w:r w:rsidRPr="00A663F3">
        <w:rPr>
          <w:b/>
          <w:bCs/>
          <w:sz w:val="20"/>
          <w:szCs w:val="20"/>
          <w:lang w:val="en-GB"/>
        </w:rPr>
        <w:t xml:space="preserve">: </w:t>
      </w:r>
    </w:p>
    <w:p w:rsidR="001E1846" w:rsidRDefault="009D2D88" w14:paraId="537C7B4A" w14:textId="25AC3DA2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D846A23" w:rsidR="009D2D88">
        <w:rPr>
          <w:sz w:val="20"/>
          <w:szCs w:val="20"/>
          <w:lang w:val="en-GB"/>
        </w:rPr>
        <w:t>Informateli che i guadagni effettivi variano da persona a persona e dipendono dalle competenze, dal tempo e dall'impeg</w:t>
      </w:r>
      <w:r w:rsidRPr="0D846A23" w:rsidR="123CEC6B">
        <w:rPr>
          <w:sz w:val="20"/>
          <w:szCs w:val="20"/>
          <w:lang w:val="en-GB"/>
        </w:rPr>
        <w:t xml:space="preserve">no </w:t>
      </w:r>
      <w:r w:rsidRPr="0D846A23" w:rsidR="009D2D88">
        <w:rPr>
          <w:sz w:val="20"/>
          <w:szCs w:val="20"/>
          <w:lang w:val="en-GB"/>
        </w:rPr>
        <w:t>e da altri fattori</w:t>
      </w:r>
      <w:r w:rsidRPr="0D846A23" w:rsidR="004D40BE">
        <w:rPr>
          <w:sz w:val="20"/>
          <w:szCs w:val="20"/>
          <w:lang w:val="en-GB"/>
        </w:rPr>
        <w:t>.</w:t>
      </w:r>
    </w:p>
    <w:p w:rsidR="001E1846" w:rsidRDefault="009D2D88" w14:paraId="69929647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Fornire loro informazioni sufficienti a consentire una valutazione ragionevole dell'opportunità di guadagno.</w:t>
      </w:r>
    </w:p>
    <w:p w:rsidR="001E1846" w:rsidRDefault="009D2D88" w14:paraId="379C1E2D" w14:textId="77777777">
      <w:p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Non esitate a ricordare ai vostri contatti che Oriflame è un'azienda di </w:t>
      </w:r>
      <w:r w:rsidRPr="00A663F3" w:rsidR="001B4A6A">
        <w:rPr>
          <w:sz w:val="20"/>
          <w:szCs w:val="20"/>
          <w:lang w:val="en-GB"/>
        </w:rPr>
        <w:t xml:space="preserve">vendita sociale </w:t>
      </w:r>
      <w:r w:rsidRPr="00A663F3">
        <w:rPr>
          <w:sz w:val="20"/>
          <w:szCs w:val="20"/>
          <w:lang w:val="en-GB"/>
        </w:rPr>
        <w:t xml:space="preserve">rinomata che si concentra sullo sviluppo di prodotti innovativi in modo sostenibile.  Oriflame </w:t>
      </w:r>
      <w:r w:rsidRPr="00A663F3">
        <w:rPr>
          <w:sz w:val="20"/>
          <w:szCs w:val="20"/>
          <w:lang w:val="en-GB"/>
        </w:rPr>
        <w:t>offre prodotti di qualità e la possibilità di creare un'impresa.  L'opportunità imprenditoriale offre un modo indipendente, divertente e flessibile di migliorare la propria posizione finanziaria, accrescendo al contempo le proprie capacità e la propria autostima.</w:t>
      </w:r>
    </w:p>
    <w:p w:rsidR="001E1846" w:rsidRDefault="009D2D88" w14:paraId="7B3E6BE7" w14:textId="77777777">
      <w:pPr>
        <w:jc w:val="both"/>
        <w:rPr>
          <w:sz w:val="20"/>
          <w:szCs w:val="20"/>
          <w:lang w:val="en-GB"/>
        </w:rPr>
      </w:pPr>
      <w:r w:rsidRPr="00A663F3">
        <w:rPr>
          <w:b/>
          <w:bCs/>
          <w:sz w:val="20"/>
          <w:szCs w:val="20"/>
          <w:lang w:val="en-GB"/>
        </w:rPr>
        <w:t>...non</w:t>
      </w:r>
    </w:p>
    <w:p w:rsidR="001E1846" w:rsidRDefault="009D2D88" w14:paraId="24BE68AB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Presentarsi come distributore autorizzato di Oriflame.</w:t>
      </w:r>
    </w:p>
    <w:p w:rsidR="001E1846" w:rsidRDefault="009D2D88" w14:paraId="37C22364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Spingete il cliente ad acquistare o ad aderire - non importa se non lo fa; potrebbe comunque tornare da voi se avete dato un'impressione di professionalità e lo avete trattato in modo equo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2DD480CE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Esagerare le caratteristiche del prodotto - presentare in modo corretto e onesto la propria esperienza di utilizzo di un prodotto; fare sempre riferimento al foglietto illustrativo del prodotto o ad altre informazioni fornite dall'azienda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4C5E31A2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Esagerare con i fatti:</w:t>
      </w:r>
    </w:p>
    <w:p w:rsidR="001E1846" w:rsidRDefault="006768E8" w14:paraId="54A2E2AD" w14:textId="77777777">
      <w:pPr>
        <w:pStyle w:val="ListParagraph"/>
        <w:numPr>
          <w:ilvl w:val="1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L'uso, le caratteristiche e le peculiarità dei prodotti Oriflame</w:t>
      </w:r>
      <w:r w:rsidRPr="00A663F3" w:rsidR="009D2D88">
        <w:rPr>
          <w:sz w:val="20"/>
          <w:szCs w:val="20"/>
          <w:lang w:val="en-GB"/>
        </w:rPr>
        <w:t>.</w:t>
      </w:r>
    </w:p>
    <w:p w:rsidR="001E1846" w:rsidRDefault="006768E8" w14:paraId="07DEE3FD" w14:textId="77777777">
      <w:pPr>
        <w:pStyle w:val="ListParagraph"/>
        <w:numPr>
          <w:ilvl w:val="1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L'opportunità di guadagno che Oriflame offre in termini di tempo e facilità di raggiungimento dei livelli, di importi previsti per ogni livello e di facilità e probabilità di successo </w:t>
      </w:r>
      <w:r w:rsidRPr="00A663F3" w:rsidR="00CA7631">
        <w:rPr>
          <w:sz w:val="20"/>
          <w:szCs w:val="20"/>
          <w:lang w:val="en-GB"/>
        </w:rPr>
        <w:t>in generale</w:t>
      </w:r>
      <w:r w:rsidRPr="00A663F3" w:rsidR="009D2D88">
        <w:rPr>
          <w:sz w:val="20"/>
          <w:szCs w:val="20"/>
          <w:lang w:val="en-GB"/>
        </w:rPr>
        <w:t xml:space="preserve">. </w:t>
      </w:r>
      <w:r w:rsidRPr="00A663F3">
        <w:rPr>
          <w:sz w:val="20"/>
          <w:szCs w:val="20"/>
          <w:lang w:val="en-GB"/>
        </w:rPr>
        <w:t xml:space="preserve">Ricordiamo che tutto dipende dal tempo e dall'impegno che si è disposti a dedicare e dalle capacità personali </w:t>
      </w:r>
      <w:r w:rsidRPr="00A663F3" w:rsidR="00FC4E8D">
        <w:rPr>
          <w:sz w:val="20"/>
          <w:szCs w:val="20"/>
          <w:lang w:val="en-GB"/>
        </w:rPr>
        <w:t xml:space="preserve">di </w:t>
      </w:r>
      <w:r w:rsidRPr="00A663F3">
        <w:rPr>
          <w:sz w:val="20"/>
          <w:szCs w:val="20"/>
          <w:lang w:val="en-GB"/>
        </w:rPr>
        <w:t>ciascuno</w:t>
      </w:r>
      <w:r w:rsidRPr="00A663F3" w:rsidR="009D2D88">
        <w:rPr>
          <w:sz w:val="20"/>
          <w:szCs w:val="20"/>
          <w:lang w:val="en-GB"/>
        </w:rPr>
        <w:t>.</w:t>
      </w:r>
    </w:p>
    <w:p w:rsidR="001E1846" w:rsidRDefault="006768E8" w14:paraId="0CDD0BEC" w14:textId="77777777">
      <w:pPr>
        <w:pStyle w:val="ListParagraph"/>
        <w:numPr>
          <w:ilvl w:val="1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Il vostro successo e la vostra esperienza con Oriflame o utilizzare le dichiarazioni di successo di qualcun </w:t>
      </w:r>
      <w:r w:rsidRPr="000A5280" w:rsidR="000A5280">
        <w:rPr>
          <w:sz w:val="20"/>
          <w:szCs w:val="20"/>
          <w:lang w:val="en-GB"/>
        </w:rPr>
        <w:t xml:space="preserve">altro </w:t>
      </w:r>
      <w:r w:rsidRPr="00A663F3">
        <w:rPr>
          <w:sz w:val="20"/>
          <w:szCs w:val="20"/>
          <w:lang w:val="en-GB"/>
        </w:rPr>
        <w:t>che non sono vere o che sono fuorvianti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171F1A41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Mentire, fuorviare o ingannare o essere aggressivi, invadenti o irrispettosi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1F3EE7F6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Se non avete o non siete sicuri della risposta alla </w:t>
      </w:r>
      <w:r w:rsidRPr="00A663F3" w:rsidR="00CA7631">
        <w:rPr>
          <w:sz w:val="20"/>
          <w:szCs w:val="20"/>
          <w:lang w:val="en-GB"/>
        </w:rPr>
        <w:t xml:space="preserve">loro </w:t>
      </w:r>
      <w:r w:rsidRPr="00A663F3">
        <w:rPr>
          <w:sz w:val="20"/>
          <w:szCs w:val="20"/>
          <w:lang w:val="en-GB"/>
        </w:rPr>
        <w:t>domanda</w:t>
      </w:r>
      <w:r w:rsidRPr="00A663F3" w:rsidR="00CA7631">
        <w:rPr>
          <w:sz w:val="20"/>
          <w:szCs w:val="20"/>
          <w:lang w:val="en-GB"/>
        </w:rPr>
        <w:t xml:space="preserve">, visitate il sito web di Oriflame </w:t>
      </w:r>
      <w:r w:rsidRPr="00A663F3">
        <w:rPr>
          <w:sz w:val="20"/>
          <w:szCs w:val="20"/>
          <w:lang w:val="en-GB"/>
        </w:rPr>
        <w:t xml:space="preserve">per chiarire la questione e poi tornate da </w:t>
      </w:r>
      <w:r w:rsidRPr="00A663F3" w:rsidR="00CA7631">
        <w:rPr>
          <w:sz w:val="20"/>
          <w:szCs w:val="20"/>
          <w:lang w:val="en-GB"/>
        </w:rPr>
        <w:t xml:space="preserve">loro </w:t>
      </w:r>
      <w:r w:rsidRPr="00A663F3">
        <w:rPr>
          <w:sz w:val="20"/>
          <w:szCs w:val="20"/>
          <w:lang w:val="en-GB"/>
        </w:rPr>
        <w:t>con una risposta corretta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9D2D88" w14:paraId="4B55929F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 xml:space="preserve">Utilizzare in modo improprio o senza l'autorizzazione richiesta i dati personali dei clienti, degli altri </w:t>
      </w:r>
      <w:r w:rsidRPr="004C7165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Brand </w:t>
      </w:r>
      <w:r w:rsidRPr="004C7165" w:rsidR="00FC4E8D"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Partner </w:t>
      </w:r>
      <w:r w:rsidRPr="00A663F3">
        <w:rPr>
          <w:sz w:val="20"/>
          <w:szCs w:val="20"/>
          <w:lang w:val="en-GB"/>
        </w:rPr>
        <w:t>Oriflame e/o dei potenziali membri di Oriflame</w:t>
      </w:r>
      <w:r w:rsidRPr="00A663F3" w:rsidR="001B4A6A">
        <w:rPr>
          <w:b/>
          <w:sz w:val="20"/>
          <w:szCs w:val="20"/>
          <w:lang w:val="en-GB"/>
        </w:rPr>
        <w:t>.</w:t>
      </w:r>
    </w:p>
    <w:p w:rsidR="001E1846" w:rsidRDefault="006768E8" w14:paraId="2CE6B7D4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Utilizzare confronti con altre aziende non basati su fatti non verificabili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6768E8" w14:paraId="2A27003B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danneggiare ingiustamente la reputazione di un'altra azienda o adescare o sollecitare sistematicamente la forza vendita di un'altra azienda</w:t>
      </w:r>
      <w:r w:rsidRPr="00A663F3" w:rsidR="001B4A6A">
        <w:rPr>
          <w:sz w:val="20"/>
          <w:szCs w:val="20"/>
          <w:lang w:val="en-GB"/>
        </w:rPr>
        <w:t>.</w:t>
      </w:r>
    </w:p>
    <w:p w:rsidR="001E1846" w:rsidRDefault="006768E8" w14:paraId="3540A476" w14:textId="77777777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val="en-GB"/>
        </w:rPr>
      </w:pPr>
      <w:r w:rsidRPr="00A663F3">
        <w:rPr>
          <w:sz w:val="20"/>
          <w:szCs w:val="20"/>
          <w:lang w:val="en-GB"/>
        </w:rPr>
        <w:t>Indurre una persona ad acquistare beni sulla base di un'affermazione che la persona può ridurre o recuperare il prezzo d'acquisto riferendo ad altri clienti per acquisti simili</w:t>
      </w:r>
      <w:r w:rsidRPr="00A663F3" w:rsidR="001B4A6A">
        <w:rPr>
          <w:b/>
          <w:sz w:val="20"/>
          <w:szCs w:val="20"/>
          <w:lang w:val="en-GB"/>
        </w:rPr>
        <w:t>.</w:t>
      </w:r>
    </w:p>
    <w:p w:rsidRPr="004C7165" w:rsidR="00113FB0" w:rsidP="00116CE5" w:rsidRDefault="00113FB0" w14:paraId="0BF21238" w14:textId="77777777">
      <w:pPr>
        <w:widowControl w:val="0"/>
        <w:autoSpaceDE w:val="0"/>
        <w:autoSpaceDN w:val="0"/>
        <w:adjustRightInd w:val="0"/>
        <w:spacing w:after="0" w:line="233" w:lineRule="exact"/>
        <w:ind w:left="20" w:right="468"/>
        <w:rPr>
          <w:b/>
          <w:color w:val="2B2A29"/>
          <w:sz w:val="20"/>
          <w:szCs w:val="20"/>
          <w:lang w:val="en-US"/>
        </w:rPr>
      </w:pPr>
    </w:p>
    <w:sectPr w:rsidRPr="004C7165" w:rsidR="00113FB0" w:rsidSect="006768E8">
      <w:pgSz w:w="11906" w:h="16838" w:orient="portrait"/>
      <w:pgMar w:top="720" w:right="720" w:bottom="720" w:left="72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3728" w:rsidP="009C3207" w:rsidRDefault="00A23728" w14:paraId="068362D3" w14:textId="77777777">
      <w:pPr>
        <w:spacing w:after="0" w:line="240" w:lineRule="auto"/>
      </w:pPr>
      <w:r>
        <w:separator/>
      </w:r>
    </w:p>
  </w:endnote>
  <w:endnote w:type="continuationSeparator" w:id="0">
    <w:p w:rsidR="00A23728" w:rsidP="009C3207" w:rsidRDefault="00A23728" w14:paraId="46F0D5A5" w14:textId="77777777">
      <w:pPr>
        <w:spacing w:after="0" w:line="240" w:lineRule="auto"/>
      </w:pPr>
      <w:r>
        <w:continuationSeparator/>
      </w:r>
    </w:p>
  </w:endnote>
  <w:endnote w:type="continuationNotice" w:id="1">
    <w:p w:rsidR="00A23728" w:rsidRDefault="00A23728" w14:paraId="786B5D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ill Alt One MT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054547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0ABF97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4836FE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3728" w:rsidP="009C3207" w:rsidRDefault="00A23728" w14:paraId="0C1251E7" w14:textId="77777777">
      <w:pPr>
        <w:spacing w:after="0" w:line="240" w:lineRule="auto"/>
      </w:pPr>
      <w:r>
        <w:separator/>
      </w:r>
    </w:p>
  </w:footnote>
  <w:footnote w:type="continuationSeparator" w:id="0">
    <w:p w:rsidR="00A23728" w:rsidP="009C3207" w:rsidRDefault="00A23728" w14:paraId="6FB7C36A" w14:textId="77777777">
      <w:pPr>
        <w:spacing w:after="0" w:line="240" w:lineRule="auto"/>
      </w:pPr>
      <w:r>
        <w:continuationSeparator/>
      </w:r>
    </w:p>
  </w:footnote>
  <w:footnote w:type="continuationNotice" w:id="1">
    <w:p w:rsidR="00A23728" w:rsidRDefault="00A23728" w14:paraId="1A9CED7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7DAE5D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369950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4ACE" w:rsidRDefault="00274ACE" w14:paraId="55F21A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9" style="width:7.5pt;height:7.5pt" o:bullet="t" type="#_x0000_t75">
        <v:imagedata o:title="mso7F9E" r:id="rId1"/>
      </v:shape>
    </w:pict>
  </w:numPicBullet>
  <w:abstractNum w:abstractNumId="0" w15:restartNumberingAfterBreak="0">
    <w:nsid w:val="01A84296"/>
    <w:multiLevelType w:val="hybridMultilevel"/>
    <w:tmpl w:val="57A24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3E10"/>
    <w:multiLevelType w:val="hybridMultilevel"/>
    <w:tmpl w:val="6B088EDE"/>
    <w:lvl w:ilvl="0" w:tplc="63BC90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1405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D61BD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3905E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3D457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41CF8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15298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8E456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7832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2C334DD1"/>
    <w:multiLevelType w:val="hybridMultilevel"/>
    <w:tmpl w:val="B5483BCC"/>
    <w:lvl w:ilvl="0" w:tplc="A17E07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752C6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3" w:tplc="DD3A7E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381E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89AB7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79EA6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2B2F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30EB9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4CE109FF"/>
    <w:multiLevelType w:val="hybridMultilevel"/>
    <w:tmpl w:val="B9462C4A"/>
    <w:lvl w:ilvl="0" w:tplc="C736DFEA">
      <w:start w:val="9"/>
      <w:numFmt w:val="bullet"/>
      <w:lvlText w:val="-"/>
      <w:lvlJc w:val="left"/>
      <w:pPr>
        <w:ind w:left="380" w:hanging="360"/>
      </w:pPr>
      <w:rPr>
        <w:rFonts w:hint="default" w:ascii="Calibri" w:hAnsi="Calibri" w:eastAsia="Arial Unicode MS" w:cs="Gill Alt One MT Light"/>
      </w:rPr>
    </w:lvl>
    <w:lvl w:ilvl="1" w:tplc="C736DFEA">
      <w:start w:val="9"/>
      <w:numFmt w:val="bullet"/>
      <w:lvlText w:val="-"/>
      <w:lvlJc w:val="left"/>
      <w:pPr>
        <w:ind w:left="1100" w:hanging="360"/>
      </w:pPr>
      <w:rPr>
        <w:rFonts w:hint="default" w:ascii="Calibri" w:hAnsi="Calibri" w:eastAsia="Arial Unicode MS" w:cs="Gill Alt One MT Ligh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4" w15:restartNumberingAfterBreak="0">
    <w:nsid w:val="4D85205E"/>
    <w:multiLevelType w:val="hybridMultilevel"/>
    <w:tmpl w:val="008EB55A"/>
    <w:lvl w:ilvl="0" w:tplc="08090007">
      <w:start w:val="1"/>
      <w:numFmt w:val="bullet"/>
      <w:lvlText w:val=""/>
      <w:lvlPicBulletId w:val="0"/>
      <w:lvlJc w:val="left"/>
      <w:pPr>
        <w:ind w:left="7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num w:numId="1" w16cid:durableId="996618073">
    <w:abstractNumId w:val="4"/>
  </w:num>
  <w:num w:numId="2" w16cid:durableId="618099893">
    <w:abstractNumId w:val="1"/>
  </w:num>
  <w:num w:numId="3" w16cid:durableId="1335256321">
    <w:abstractNumId w:val="2"/>
  </w:num>
  <w:num w:numId="4" w16cid:durableId="930235509">
    <w:abstractNumId w:val="3"/>
  </w:num>
  <w:num w:numId="5" w16cid:durableId="866216986">
    <w:abstractNumId w:val="1"/>
  </w:num>
  <w:num w:numId="6" w16cid:durableId="1082088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26"/>
    <w:rsid w:val="00003D59"/>
    <w:rsid w:val="0000455F"/>
    <w:rsid w:val="00006FE3"/>
    <w:rsid w:val="00007BA0"/>
    <w:rsid w:val="00007BCD"/>
    <w:rsid w:val="00011EC4"/>
    <w:rsid w:val="00013156"/>
    <w:rsid w:val="000257B1"/>
    <w:rsid w:val="00032E26"/>
    <w:rsid w:val="000406F5"/>
    <w:rsid w:val="00041EEB"/>
    <w:rsid w:val="00043970"/>
    <w:rsid w:val="00094070"/>
    <w:rsid w:val="000A5280"/>
    <w:rsid w:val="000A7CAD"/>
    <w:rsid w:val="000B15BC"/>
    <w:rsid w:val="000B353A"/>
    <w:rsid w:val="000C4835"/>
    <w:rsid w:val="000C4D43"/>
    <w:rsid w:val="000C7F76"/>
    <w:rsid w:val="000D2288"/>
    <w:rsid w:val="000E3308"/>
    <w:rsid w:val="000F0367"/>
    <w:rsid w:val="000F5E26"/>
    <w:rsid w:val="0010323D"/>
    <w:rsid w:val="00113FB0"/>
    <w:rsid w:val="001167BC"/>
    <w:rsid w:val="00116CE5"/>
    <w:rsid w:val="00127D08"/>
    <w:rsid w:val="001309AA"/>
    <w:rsid w:val="00132E3B"/>
    <w:rsid w:val="00133C66"/>
    <w:rsid w:val="001375FD"/>
    <w:rsid w:val="0014406C"/>
    <w:rsid w:val="0014558D"/>
    <w:rsid w:val="00146003"/>
    <w:rsid w:val="00157650"/>
    <w:rsid w:val="00157AA6"/>
    <w:rsid w:val="00160046"/>
    <w:rsid w:val="00166265"/>
    <w:rsid w:val="00170FF3"/>
    <w:rsid w:val="0017781F"/>
    <w:rsid w:val="00185DB5"/>
    <w:rsid w:val="001B4A6A"/>
    <w:rsid w:val="001B6009"/>
    <w:rsid w:val="001C21EF"/>
    <w:rsid w:val="001E1846"/>
    <w:rsid w:val="001E389C"/>
    <w:rsid w:val="001E7C4D"/>
    <w:rsid w:val="00204B0A"/>
    <w:rsid w:val="00205367"/>
    <w:rsid w:val="00211892"/>
    <w:rsid w:val="0021198A"/>
    <w:rsid w:val="00211AE8"/>
    <w:rsid w:val="00220D0E"/>
    <w:rsid w:val="002263C0"/>
    <w:rsid w:val="00230DA4"/>
    <w:rsid w:val="00253C05"/>
    <w:rsid w:val="00254CF0"/>
    <w:rsid w:val="00274ACE"/>
    <w:rsid w:val="00287305"/>
    <w:rsid w:val="00294D15"/>
    <w:rsid w:val="002A0D85"/>
    <w:rsid w:val="002A3127"/>
    <w:rsid w:val="002A3F44"/>
    <w:rsid w:val="002A49A9"/>
    <w:rsid w:val="002B3D1A"/>
    <w:rsid w:val="002C2253"/>
    <w:rsid w:val="002D4540"/>
    <w:rsid w:val="002F272F"/>
    <w:rsid w:val="002F760F"/>
    <w:rsid w:val="00306DF2"/>
    <w:rsid w:val="00313980"/>
    <w:rsid w:val="00321BB0"/>
    <w:rsid w:val="00335B07"/>
    <w:rsid w:val="003377F3"/>
    <w:rsid w:val="00342B7D"/>
    <w:rsid w:val="00352425"/>
    <w:rsid w:val="00353E89"/>
    <w:rsid w:val="00354152"/>
    <w:rsid w:val="00371F36"/>
    <w:rsid w:val="00374950"/>
    <w:rsid w:val="00380684"/>
    <w:rsid w:val="00393B51"/>
    <w:rsid w:val="003A050D"/>
    <w:rsid w:val="003A0DF8"/>
    <w:rsid w:val="003A2386"/>
    <w:rsid w:val="003B1DCB"/>
    <w:rsid w:val="003D057D"/>
    <w:rsid w:val="003E26C1"/>
    <w:rsid w:val="003E76CC"/>
    <w:rsid w:val="004157E6"/>
    <w:rsid w:val="00416A1F"/>
    <w:rsid w:val="004313EE"/>
    <w:rsid w:val="00442CFB"/>
    <w:rsid w:val="0045237F"/>
    <w:rsid w:val="0046704C"/>
    <w:rsid w:val="00473079"/>
    <w:rsid w:val="00473337"/>
    <w:rsid w:val="004802CC"/>
    <w:rsid w:val="00482476"/>
    <w:rsid w:val="004923B6"/>
    <w:rsid w:val="00493662"/>
    <w:rsid w:val="00493B43"/>
    <w:rsid w:val="004945FD"/>
    <w:rsid w:val="00494E66"/>
    <w:rsid w:val="004A4E17"/>
    <w:rsid w:val="004C7165"/>
    <w:rsid w:val="004D0BDC"/>
    <w:rsid w:val="004D3699"/>
    <w:rsid w:val="004D40BE"/>
    <w:rsid w:val="004E2316"/>
    <w:rsid w:val="004E7633"/>
    <w:rsid w:val="004F091C"/>
    <w:rsid w:val="00505F7F"/>
    <w:rsid w:val="005064CB"/>
    <w:rsid w:val="005119EB"/>
    <w:rsid w:val="0052426F"/>
    <w:rsid w:val="00531DF6"/>
    <w:rsid w:val="00540D0C"/>
    <w:rsid w:val="00543E97"/>
    <w:rsid w:val="00543F23"/>
    <w:rsid w:val="00547013"/>
    <w:rsid w:val="00551363"/>
    <w:rsid w:val="00554B4A"/>
    <w:rsid w:val="00561F78"/>
    <w:rsid w:val="00570E66"/>
    <w:rsid w:val="00571308"/>
    <w:rsid w:val="00572F36"/>
    <w:rsid w:val="00573FB1"/>
    <w:rsid w:val="0058220A"/>
    <w:rsid w:val="005841BB"/>
    <w:rsid w:val="0058DB3F"/>
    <w:rsid w:val="0059486D"/>
    <w:rsid w:val="005A0B33"/>
    <w:rsid w:val="005A237E"/>
    <w:rsid w:val="005A302E"/>
    <w:rsid w:val="005A3729"/>
    <w:rsid w:val="005B1273"/>
    <w:rsid w:val="005B2959"/>
    <w:rsid w:val="005B365D"/>
    <w:rsid w:val="005C4709"/>
    <w:rsid w:val="005D52EE"/>
    <w:rsid w:val="005E674E"/>
    <w:rsid w:val="006035B8"/>
    <w:rsid w:val="00603D63"/>
    <w:rsid w:val="00605F05"/>
    <w:rsid w:val="00607163"/>
    <w:rsid w:val="00611B18"/>
    <w:rsid w:val="0062393F"/>
    <w:rsid w:val="006355CB"/>
    <w:rsid w:val="00636315"/>
    <w:rsid w:val="006409C4"/>
    <w:rsid w:val="006432AA"/>
    <w:rsid w:val="006527A7"/>
    <w:rsid w:val="006648CC"/>
    <w:rsid w:val="00664B84"/>
    <w:rsid w:val="0066545B"/>
    <w:rsid w:val="0067413C"/>
    <w:rsid w:val="006768E8"/>
    <w:rsid w:val="0067728F"/>
    <w:rsid w:val="00686771"/>
    <w:rsid w:val="00694CC4"/>
    <w:rsid w:val="006A545F"/>
    <w:rsid w:val="006B2654"/>
    <w:rsid w:val="006C582B"/>
    <w:rsid w:val="006D6FCD"/>
    <w:rsid w:val="006E258C"/>
    <w:rsid w:val="006E485C"/>
    <w:rsid w:val="006E6838"/>
    <w:rsid w:val="006F011A"/>
    <w:rsid w:val="006F5172"/>
    <w:rsid w:val="00702D48"/>
    <w:rsid w:val="00730DED"/>
    <w:rsid w:val="00733FA1"/>
    <w:rsid w:val="0073586F"/>
    <w:rsid w:val="00735ACF"/>
    <w:rsid w:val="00753E3F"/>
    <w:rsid w:val="007567B2"/>
    <w:rsid w:val="0076627D"/>
    <w:rsid w:val="00766EBA"/>
    <w:rsid w:val="00772E4B"/>
    <w:rsid w:val="00773B61"/>
    <w:rsid w:val="00774439"/>
    <w:rsid w:val="00780E7D"/>
    <w:rsid w:val="00782F6B"/>
    <w:rsid w:val="0078323A"/>
    <w:rsid w:val="007A00D6"/>
    <w:rsid w:val="007A05DF"/>
    <w:rsid w:val="007B766D"/>
    <w:rsid w:val="007B7C48"/>
    <w:rsid w:val="007D01E8"/>
    <w:rsid w:val="007D1E47"/>
    <w:rsid w:val="007D7F74"/>
    <w:rsid w:val="007E5D42"/>
    <w:rsid w:val="007E6CA8"/>
    <w:rsid w:val="007F141D"/>
    <w:rsid w:val="00815F56"/>
    <w:rsid w:val="00820BD4"/>
    <w:rsid w:val="00825748"/>
    <w:rsid w:val="00836155"/>
    <w:rsid w:val="00855653"/>
    <w:rsid w:val="0086180D"/>
    <w:rsid w:val="0086379F"/>
    <w:rsid w:val="00864864"/>
    <w:rsid w:val="00864BE0"/>
    <w:rsid w:val="00864BEF"/>
    <w:rsid w:val="008663DC"/>
    <w:rsid w:val="00866529"/>
    <w:rsid w:val="00882AC5"/>
    <w:rsid w:val="00887FFA"/>
    <w:rsid w:val="00891DF1"/>
    <w:rsid w:val="008A1931"/>
    <w:rsid w:val="008B1F5F"/>
    <w:rsid w:val="008B2943"/>
    <w:rsid w:val="008B300B"/>
    <w:rsid w:val="008B3EA9"/>
    <w:rsid w:val="008C15BC"/>
    <w:rsid w:val="008C4EA1"/>
    <w:rsid w:val="008C70B0"/>
    <w:rsid w:val="008D2A46"/>
    <w:rsid w:val="008D53F7"/>
    <w:rsid w:val="008E5D2F"/>
    <w:rsid w:val="008F1800"/>
    <w:rsid w:val="008F18F5"/>
    <w:rsid w:val="008F2A8D"/>
    <w:rsid w:val="008F52A0"/>
    <w:rsid w:val="00904266"/>
    <w:rsid w:val="009050E5"/>
    <w:rsid w:val="00925958"/>
    <w:rsid w:val="00925ED9"/>
    <w:rsid w:val="00930C74"/>
    <w:rsid w:val="00944C01"/>
    <w:rsid w:val="00945456"/>
    <w:rsid w:val="0095750C"/>
    <w:rsid w:val="009625EC"/>
    <w:rsid w:val="00965DE0"/>
    <w:rsid w:val="00984E88"/>
    <w:rsid w:val="0099579B"/>
    <w:rsid w:val="009A7B32"/>
    <w:rsid w:val="009C0482"/>
    <w:rsid w:val="009C2616"/>
    <w:rsid w:val="009C2CF2"/>
    <w:rsid w:val="009C3207"/>
    <w:rsid w:val="009C4D8E"/>
    <w:rsid w:val="009D2388"/>
    <w:rsid w:val="009D2D88"/>
    <w:rsid w:val="009D31F2"/>
    <w:rsid w:val="009E0A2B"/>
    <w:rsid w:val="009E2772"/>
    <w:rsid w:val="009E3294"/>
    <w:rsid w:val="009E3C6C"/>
    <w:rsid w:val="009E4B05"/>
    <w:rsid w:val="009E55D9"/>
    <w:rsid w:val="00A0036B"/>
    <w:rsid w:val="00A07295"/>
    <w:rsid w:val="00A17CC2"/>
    <w:rsid w:val="00A22112"/>
    <w:rsid w:val="00A2216E"/>
    <w:rsid w:val="00A2222E"/>
    <w:rsid w:val="00A23728"/>
    <w:rsid w:val="00A23B1E"/>
    <w:rsid w:val="00A2549F"/>
    <w:rsid w:val="00A45924"/>
    <w:rsid w:val="00A523A0"/>
    <w:rsid w:val="00A53072"/>
    <w:rsid w:val="00A536A6"/>
    <w:rsid w:val="00A5551D"/>
    <w:rsid w:val="00A565E5"/>
    <w:rsid w:val="00A57094"/>
    <w:rsid w:val="00A6112E"/>
    <w:rsid w:val="00A663F3"/>
    <w:rsid w:val="00A71F3D"/>
    <w:rsid w:val="00A74C45"/>
    <w:rsid w:val="00A75D0A"/>
    <w:rsid w:val="00A85BA1"/>
    <w:rsid w:val="00A9058C"/>
    <w:rsid w:val="00AA7316"/>
    <w:rsid w:val="00AE5F7C"/>
    <w:rsid w:val="00AF2AAA"/>
    <w:rsid w:val="00B00219"/>
    <w:rsid w:val="00B0432C"/>
    <w:rsid w:val="00B10670"/>
    <w:rsid w:val="00B15FD8"/>
    <w:rsid w:val="00B22264"/>
    <w:rsid w:val="00B23E6D"/>
    <w:rsid w:val="00B3126F"/>
    <w:rsid w:val="00B4403F"/>
    <w:rsid w:val="00B53CD9"/>
    <w:rsid w:val="00B6735E"/>
    <w:rsid w:val="00B7192D"/>
    <w:rsid w:val="00B754B5"/>
    <w:rsid w:val="00B85EBD"/>
    <w:rsid w:val="00BA621B"/>
    <w:rsid w:val="00BB2D42"/>
    <w:rsid w:val="00BB3DB3"/>
    <w:rsid w:val="00BC7429"/>
    <w:rsid w:val="00BD0209"/>
    <w:rsid w:val="00BD331E"/>
    <w:rsid w:val="00BD56D0"/>
    <w:rsid w:val="00BD5A95"/>
    <w:rsid w:val="00BE2639"/>
    <w:rsid w:val="00BE2B40"/>
    <w:rsid w:val="00BE36DA"/>
    <w:rsid w:val="00BE537F"/>
    <w:rsid w:val="00BE659A"/>
    <w:rsid w:val="00BE70A2"/>
    <w:rsid w:val="00BF00BC"/>
    <w:rsid w:val="00BF289A"/>
    <w:rsid w:val="00BF4D4E"/>
    <w:rsid w:val="00BF5023"/>
    <w:rsid w:val="00C11289"/>
    <w:rsid w:val="00C13E80"/>
    <w:rsid w:val="00C210D0"/>
    <w:rsid w:val="00C4377A"/>
    <w:rsid w:val="00C44E76"/>
    <w:rsid w:val="00C46B99"/>
    <w:rsid w:val="00C5018A"/>
    <w:rsid w:val="00C55662"/>
    <w:rsid w:val="00C55F17"/>
    <w:rsid w:val="00C57B6E"/>
    <w:rsid w:val="00C61CD9"/>
    <w:rsid w:val="00C64DDC"/>
    <w:rsid w:val="00C715EF"/>
    <w:rsid w:val="00C72CC6"/>
    <w:rsid w:val="00C75F7A"/>
    <w:rsid w:val="00C77A4E"/>
    <w:rsid w:val="00C800D4"/>
    <w:rsid w:val="00C94AF2"/>
    <w:rsid w:val="00C94DB6"/>
    <w:rsid w:val="00CA47D3"/>
    <w:rsid w:val="00CA7631"/>
    <w:rsid w:val="00CB6675"/>
    <w:rsid w:val="00CC58F4"/>
    <w:rsid w:val="00CD1E4F"/>
    <w:rsid w:val="00CE0258"/>
    <w:rsid w:val="00CE06F8"/>
    <w:rsid w:val="00CE1EAF"/>
    <w:rsid w:val="00D0616C"/>
    <w:rsid w:val="00D06F59"/>
    <w:rsid w:val="00D14D8C"/>
    <w:rsid w:val="00D15857"/>
    <w:rsid w:val="00D17EA1"/>
    <w:rsid w:val="00D27193"/>
    <w:rsid w:val="00D34101"/>
    <w:rsid w:val="00D36518"/>
    <w:rsid w:val="00D37982"/>
    <w:rsid w:val="00D57F55"/>
    <w:rsid w:val="00D73E00"/>
    <w:rsid w:val="00D87715"/>
    <w:rsid w:val="00DA0416"/>
    <w:rsid w:val="00DA25AE"/>
    <w:rsid w:val="00DA7EE4"/>
    <w:rsid w:val="00DB15F9"/>
    <w:rsid w:val="00DD0080"/>
    <w:rsid w:val="00DD36F5"/>
    <w:rsid w:val="00DD7F4A"/>
    <w:rsid w:val="00DE5319"/>
    <w:rsid w:val="00DF43D5"/>
    <w:rsid w:val="00E041F6"/>
    <w:rsid w:val="00E04338"/>
    <w:rsid w:val="00E25104"/>
    <w:rsid w:val="00E253C3"/>
    <w:rsid w:val="00E253EF"/>
    <w:rsid w:val="00E263F1"/>
    <w:rsid w:val="00E264CA"/>
    <w:rsid w:val="00E329D3"/>
    <w:rsid w:val="00E3718B"/>
    <w:rsid w:val="00E570AF"/>
    <w:rsid w:val="00E5722E"/>
    <w:rsid w:val="00E57EB5"/>
    <w:rsid w:val="00E62AD1"/>
    <w:rsid w:val="00E67F06"/>
    <w:rsid w:val="00E72F77"/>
    <w:rsid w:val="00E73AE0"/>
    <w:rsid w:val="00E74533"/>
    <w:rsid w:val="00E758B3"/>
    <w:rsid w:val="00E87FA7"/>
    <w:rsid w:val="00E92193"/>
    <w:rsid w:val="00EA2266"/>
    <w:rsid w:val="00EA3E14"/>
    <w:rsid w:val="00EA541A"/>
    <w:rsid w:val="00EA70B3"/>
    <w:rsid w:val="00EB6D92"/>
    <w:rsid w:val="00EC08A9"/>
    <w:rsid w:val="00ED2D99"/>
    <w:rsid w:val="00EE0691"/>
    <w:rsid w:val="00EF205E"/>
    <w:rsid w:val="00EF69D8"/>
    <w:rsid w:val="00EF7B8F"/>
    <w:rsid w:val="00F32368"/>
    <w:rsid w:val="00F3536E"/>
    <w:rsid w:val="00F3640E"/>
    <w:rsid w:val="00F3722C"/>
    <w:rsid w:val="00F45024"/>
    <w:rsid w:val="00F4591C"/>
    <w:rsid w:val="00F658D5"/>
    <w:rsid w:val="00F716F6"/>
    <w:rsid w:val="00F77E9D"/>
    <w:rsid w:val="00F80196"/>
    <w:rsid w:val="00F843C0"/>
    <w:rsid w:val="00F90840"/>
    <w:rsid w:val="00F93557"/>
    <w:rsid w:val="00FA11A4"/>
    <w:rsid w:val="00FB4F6D"/>
    <w:rsid w:val="00FC4E8D"/>
    <w:rsid w:val="00FC6655"/>
    <w:rsid w:val="00FC753B"/>
    <w:rsid w:val="00FD0A4F"/>
    <w:rsid w:val="00FE0BF9"/>
    <w:rsid w:val="00FF6A72"/>
    <w:rsid w:val="04C913B1"/>
    <w:rsid w:val="0837C115"/>
    <w:rsid w:val="0927CE31"/>
    <w:rsid w:val="0D846A23"/>
    <w:rsid w:val="123CEC6B"/>
    <w:rsid w:val="21BB528B"/>
    <w:rsid w:val="31EC4303"/>
    <w:rsid w:val="35FFB928"/>
    <w:rsid w:val="37154A3F"/>
    <w:rsid w:val="3F8B8AB8"/>
    <w:rsid w:val="54E49CC1"/>
    <w:rsid w:val="5DA8584C"/>
    <w:rsid w:val="66CE2056"/>
    <w:rsid w:val="72F7BF94"/>
    <w:rsid w:val="789C21C4"/>
    <w:rsid w:val="78A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EC9C574"/>
  <w15:docId w15:val="{A031B7A9-0F7F-47B6-8436-A172E9628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ACE"/>
    <w:rPr>
      <w:rFonts w:eastAsiaTheme="minorEastAsia"/>
      <w:lang w:val="sv-SE" w:eastAsia="sv-S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5BA1"/>
    <w:rPr>
      <w:rFonts w:ascii="Segoe UI" w:hAnsi="Segoe UI" w:cs="Segoe UI" w:eastAsiaTheme="minorEastAsia"/>
      <w:sz w:val="18"/>
      <w:szCs w:val="18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9C32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207"/>
    <w:rPr>
      <w:rFonts w:eastAsiaTheme="minorEastAsia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9C32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207"/>
    <w:rPr>
      <w:rFonts w:eastAsiaTheme="minorEastAsia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91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D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91DF1"/>
    <w:rPr>
      <w:rFonts w:eastAsiaTheme="minorEastAsia"/>
      <w:sz w:val="20"/>
      <w:szCs w:val="20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1DF1"/>
    <w:rPr>
      <w:rFonts w:eastAsiaTheme="minorEastAsia"/>
      <w:b/>
      <w:bCs/>
      <w:sz w:val="20"/>
      <w:szCs w:val="20"/>
      <w:lang w:val="sv-SE" w:eastAsia="sv-SE"/>
    </w:rPr>
  </w:style>
  <w:style w:type="paragraph" w:styleId="Revision">
    <w:name w:val="Revision"/>
    <w:hidden/>
    <w:uiPriority w:val="99"/>
    <w:semiHidden/>
    <w:rsid w:val="002263C0"/>
    <w:pPr>
      <w:spacing w:after="0" w:line="240" w:lineRule="auto"/>
    </w:pPr>
    <w:rPr>
      <w:rFonts w:eastAsiaTheme="minorEastAsia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://www.oriflame.com/" TargetMode="External" Id="R2a7a5300cfd946a7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3F2679858F2448F4F75D2C094BD99" ma:contentTypeVersion="13" ma:contentTypeDescription="Create a new document." ma:contentTypeScope="" ma:versionID="b19f321032b24dfbd244786202966159">
  <xsd:schema xmlns:xsd="http://www.w3.org/2001/XMLSchema" xmlns:xs="http://www.w3.org/2001/XMLSchema" xmlns:p="http://schemas.microsoft.com/office/2006/metadata/properties" xmlns:ns2="7e9a9fca-0cc7-4dd3-b523-24bb82bc475f" xmlns:ns3="43d17cc1-820f-4d7f-92a7-5c32830604d4" targetNamespace="http://schemas.microsoft.com/office/2006/metadata/properties" ma:root="true" ma:fieldsID="67bf699eecf766f9f7ffb910ddd24a7a" ns2:_="" ns3:_="">
    <xsd:import namespace="7e9a9fca-0cc7-4dd3-b523-24bb82bc475f"/>
    <xsd:import namespace="43d17cc1-820f-4d7f-92a7-5c3283060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9fca-0cc7-4dd3-b523-24bb82bc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7cc1-820f-4d7f-92a7-5c3283060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fe22ba-3a07-4bf5-bbce-212eea38416a}" ma:internalName="TaxCatchAll" ma:showField="CatchAllData" ma:web="43d17cc1-820f-4d7f-92a7-5c3283060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7cc1-820f-4d7f-92a7-5c32830604d4" xsi:nil="true"/>
    <lcf76f155ced4ddcb4097134ff3c332f xmlns="7e9a9fca-0cc7-4dd3-b523-24bb82bc47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54EBA-8148-45E3-AC9C-31379F5FE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a9fca-0cc7-4dd3-b523-24bb82bc475f"/>
    <ds:schemaRef ds:uri="43d17cc1-820f-4d7f-92a7-5c3283060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EA3CF-9F42-4C45-800E-E1DF430E1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4A10C-F4A5-4EEF-A109-0C9A7FBE7483}">
  <ds:schemaRefs>
    <ds:schemaRef ds:uri="http://schemas.microsoft.com/office/2006/metadata/properties"/>
    <ds:schemaRef ds:uri="http://schemas.microsoft.com/office/infopath/2007/PartnerControls"/>
    <ds:schemaRef ds:uri="43d17cc1-820f-4d7f-92a7-5c32830604d4"/>
    <ds:schemaRef ds:uri="7e9a9fca-0cc7-4dd3-b523-24bb82bc475f"/>
  </ds:schemaRefs>
</ds:datastoreItem>
</file>

<file path=customXml/itemProps4.xml><?xml version="1.0" encoding="utf-8"?>
<ds:datastoreItem xmlns:ds="http://schemas.openxmlformats.org/officeDocument/2006/customXml" ds:itemID="{12FDC851-CA77-4B06-8C11-783D026322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Beltcheva</dc:creator>
  <keywords>, docId:F0CDE581D3857B007EF851F726A4A542</keywords>
  <dc:description/>
  <lastModifiedBy>Simac, Nika [External]</lastModifiedBy>
  <revision>3</revision>
  <lastPrinted>2021-04-01T10:11:00.0000000Z</lastPrinted>
  <dcterms:created xsi:type="dcterms:W3CDTF">2024-06-19T14:55:00.0000000Z</dcterms:created>
  <dcterms:modified xsi:type="dcterms:W3CDTF">2024-06-27T14:52:40.1979703Z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0x010100A593F2679858F2448F4F75D2C094BD99</vt:lpwstr>
  </property>
  <property fmtid="{D5CDD505-2E9C-101B-9397-08002B2CF9AE}" pid="3" name="MSIP_Label_b029aa55-c717-49c7-96ad-42e953bc7712_Enabled">
    <vt:lpwstr>True</vt:lpwstr>
  </property>
  <property fmtid="{D5CDD505-2E9C-101B-9397-08002B2CF9AE}" pid="4" name="MSIP_Label_b029aa55-c717-49c7-96ad-42e953bc7712_SiteId">
    <vt:lpwstr>e46bc88e-1a4b-44ff-a158-1b9f7eb4561e</vt:lpwstr>
  </property>
  <property fmtid="{D5CDD505-2E9C-101B-9397-08002B2CF9AE}" pid="5" name="MSIP_Label_b029aa55-c717-49c7-96ad-42e953bc7712_Ref">
    <vt:lpwstr>https://api.informationprotection.azure.com/api/e46bc88e-1a4b-44ff-a158-1b9f7eb4561e</vt:lpwstr>
  </property>
  <property fmtid="{D5CDD505-2E9C-101B-9397-08002B2CF9AE}" pid="6" name="MSIP_Label_b029aa55-c717-49c7-96ad-42e953bc7712_Owner">
    <vt:lpwstr>HenrikH@oriflame.com</vt:lpwstr>
  </property>
  <property fmtid="{D5CDD505-2E9C-101B-9397-08002B2CF9AE}" pid="7" name="MSIP_Label_b029aa55-c717-49c7-96ad-42e953bc7712_SetDate">
    <vt:lpwstr>2018-06-22T10:44:54.4960419+02:00</vt:lpwstr>
  </property>
  <property fmtid="{D5CDD505-2E9C-101B-9397-08002B2CF9AE}" pid="8" name="MSIP_Label_b029aa55-c717-49c7-96ad-42e953bc7712_Name">
    <vt:lpwstr>Internal</vt:lpwstr>
  </property>
  <property fmtid="{D5CDD505-2E9C-101B-9397-08002B2CF9AE}" pid="9" name="MSIP_Label_b029aa55-c717-49c7-96ad-42e953bc7712_Application">
    <vt:lpwstr>Microsoft Azure Information Protection</vt:lpwstr>
  </property>
  <property fmtid="{D5CDD505-2E9C-101B-9397-08002B2CF9AE}" pid="10" name="MSIP_Label_b029aa55-c717-49c7-96ad-42e953bc7712_Extended_MSFT_Method">
    <vt:lpwstr>Automatic</vt:lpwstr>
  </property>
  <property fmtid="{D5CDD505-2E9C-101B-9397-08002B2CF9AE}" pid="11" name="Sensitivity">
    <vt:lpwstr>Internal</vt:lpwstr>
  </property>
  <property fmtid="{D5CDD505-2E9C-101B-9397-08002B2CF9AE}" pid="12" name="AuthorIds_UIVersion_5632">
    <vt:lpwstr>268</vt:lpwstr>
  </property>
</Properties>
</file>